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AF7" w:rsidRPr="002F7AF7" w:rsidRDefault="002F7AF7" w:rsidP="002F7AF7">
      <w:pPr>
        <w:widowControl w:val="0"/>
        <w:outlineLvl w:val="0"/>
        <w:rPr>
          <w:rFonts w:ascii="Courier New" w:eastAsia="Times New Roman" w:hAnsi="Courier New" w:cs="Courier New"/>
          <w:bCs/>
          <w:sz w:val="25"/>
          <w:szCs w:val="25"/>
          <w:lang w:val="ru-RU"/>
        </w:rPr>
      </w:pPr>
      <w:r w:rsidRPr="002F7AF7">
        <w:rPr>
          <w:rFonts w:ascii="Courier New" w:eastAsia="Times New Roman" w:hAnsi="Courier New" w:cs="Courier New"/>
          <w:bCs/>
          <w:sz w:val="25"/>
          <w:szCs w:val="25"/>
          <w:lang w:val="ru-RU"/>
        </w:rPr>
        <w:t xml:space="preserve">Часть </w:t>
      </w:r>
      <w:r w:rsidR="00606384">
        <w:rPr>
          <w:rFonts w:ascii="Courier New" w:eastAsia="Times New Roman" w:hAnsi="Courier New" w:cs="Courier New"/>
          <w:bCs/>
          <w:sz w:val="25"/>
          <w:szCs w:val="25"/>
          <w:lang w:val="ru-RU"/>
        </w:rPr>
        <w:t>4</w:t>
      </w:r>
      <w:r w:rsidRPr="002F7AF7">
        <w:rPr>
          <w:rFonts w:ascii="Courier New" w:eastAsia="Times New Roman" w:hAnsi="Courier New" w:cs="Courier New"/>
          <w:bCs/>
          <w:sz w:val="25"/>
          <w:szCs w:val="25"/>
          <w:lang w:val="ru-RU"/>
        </w:rPr>
        <w:t>. Документации о проведении запроса котировок</w:t>
      </w:r>
    </w:p>
    <w:p w:rsidR="002F7AF7" w:rsidRDefault="002F7AF7" w:rsidP="00EA4581">
      <w:pPr>
        <w:jc w:val="both"/>
        <w:rPr>
          <w:rFonts w:ascii="Arial" w:hAnsi="Arial"/>
          <w:b/>
          <w:i/>
          <w:color w:val="000000"/>
          <w:spacing w:val="-6"/>
          <w:w w:val="105"/>
          <w:sz w:val="17"/>
          <w:lang w:val="ru-RU"/>
        </w:rPr>
      </w:pPr>
    </w:p>
    <w:p w:rsidR="002F7AF7" w:rsidRDefault="002F7AF7" w:rsidP="00EA4581">
      <w:pPr>
        <w:jc w:val="both"/>
        <w:rPr>
          <w:rFonts w:ascii="Arial" w:hAnsi="Arial"/>
          <w:b/>
          <w:i/>
          <w:color w:val="000000"/>
          <w:spacing w:val="-6"/>
          <w:w w:val="105"/>
          <w:sz w:val="17"/>
          <w:lang w:val="ru-RU"/>
        </w:rPr>
      </w:pPr>
    </w:p>
    <w:p w:rsidR="00EA4581" w:rsidRPr="008635CC" w:rsidRDefault="00EA4581" w:rsidP="00EA4581">
      <w:pPr>
        <w:jc w:val="both"/>
        <w:rPr>
          <w:rFonts w:ascii="Arial" w:hAnsi="Arial"/>
          <w:b/>
          <w:i/>
          <w:color w:val="000000"/>
          <w:spacing w:val="-6"/>
          <w:w w:val="105"/>
          <w:sz w:val="17"/>
          <w:lang w:val="ru-RU"/>
        </w:rPr>
      </w:pPr>
      <w:r>
        <w:rPr>
          <w:rFonts w:ascii="Arial" w:hAnsi="Arial"/>
          <w:b/>
          <w:i/>
          <w:color w:val="000000"/>
          <w:spacing w:val="-6"/>
          <w:w w:val="105"/>
          <w:sz w:val="17"/>
          <w:lang w:val="ru-RU"/>
        </w:rPr>
        <w:t>Проект</w:t>
      </w:r>
      <w:r>
        <w:rPr>
          <w:rStyle w:val="ac"/>
          <w:rFonts w:ascii="Arial" w:hAnsi="Arial"/>
          <w:b/>
          <w:i/>
          <w:color w:val="000000"/>
          <w:spacing w:val="-6"/>
          <w:w w:val="105"/>
          <w:sz w:val="17"/>
          <w:lang w:val="ru-RU"/>
        </w:rPr>
        <w:footnoteReference w:id="1"/>
      </w:r>
    </w:p>
    <w:p w:rsidR="00EA4581" w:rsidRDefault="00EA4581">
      <w:pPr>
        <w:spacing w:line="232" w:lineRule="exact"/>
        <w:ind w:left="2952"/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</w:pPr>
    </w:p>
    <w:p w:rsidR="00D55A9C" w:rsidRDefault="005E0117" w:rsidP="00D42C5A">
      <w:pPr>
        <w:spacing w:line="232" w:lineRule="exact"/>
        <w:jc w:val="center"/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</w:pPr>
      <w:r w:rsidRPr="00EA4581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ДОГОВОР </w:t>
      </w:r>
      <w:r w:rsidR="00EA4581" w:rsidRPr="00EA4581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 </w:t>
      </w:r>
      <w:r w:rsidRPr="00EA4581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 №</w:t>
      </w:r>
      <w:r w:rsidR="00EA4581" w:rsidRPr="00EA4581">
        <w:rPr>
          <w:rFonts w:ascii="Times New Roman" w:hAnsi="Times New Roman" w:cs="Times New Roman"/>
          <w:b/>
          <w:color w:val="000000"/>
          <w:spacing w:val="-8"/>
          <w:w w:val="105"/>
          <w:sz w:val="20"/>
          <w:lang w:val="ru-RU"/>
        </w:rPr>
        <w:t xml:space="preserve"> </w:t>
      </w:r>
      <w:r w:rsidR="00D55A9C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>_</w:t>
      </w:r>
    </w:p>
    <w:p w:rsidR="00AF5D3D" w:rsidRPr="008B0AF3" w:rsidRDefault="00AF5D3D" w:rsidP="00AF5D3D">
      <w:pPr>
        <w:tabs>
          <w:tab w:val="decimal" w:pos="936"/>
        </w:tabs>
        <w:spacing w:before="108" w:line="182" w:lineRule="exact"/>
        <w:jc w:val="center"/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</w:pPr>
      <w:r w:rsidRPr="00AF5D3D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ПОСТАВКА </w:t>
      </w:r>
      <w:r w:rsidR="00A13DF4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>НАСОСА ПОГРУЖНОГО</w:t>
      </w:r>
      <w:r w:rsidR="009A3312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 И </w:t>
      </w:r>
      <w:r w:rsidR="00A13DF4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ЗАДВИЖКИ </w:t>
      </w:r>
      <w:r w:rsidR="009A3312">
        <w:rPr>
          <w:rFonts w:ascii="Times New Roman" w:hAnsi="Times New Roman" w:cs="Times New Roman"/>
          <w:b/>
          <w:color w:val="000000"/>
          <w:spacing w:val="-8"/>
          <w:w w:val="105"/>
          <w:sz w:val="21"/>
          <w:lang w:val="ru-RU"/>
        </w:rPr>
        <w:t xml:space="preserve"> </w:t>
      </w:r>
    </w:p>
    <w:p w:rsidR="00A13DF4" w:rsidRPr="005C146C" w:rsidRDefault="00A13DF4" w:rsidP="00A13DF4">
      <w:pPr>
        <w:spacing w:before="108"/>
        <w:ind w:right="-30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г. Сочи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                  </w:t>
      </w:r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«___» ________ 202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3</w:t>
      </w:r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 г.</w:t>
      </w:r>
    </w:p>
    <w:p w:rsidR="00A13DF4" w:rsidRPr="005C146C" w:rsidRDefault="00A13DF4" w:rsidP="00A13DF4">
      <w:pPr>
        <w:spacing w:before="108"/>
        <w:ind w:right="11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proofErr w:type="gramStart"/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Акционерное общество «Племенной форелеводческий завод «Адлер» (АО «Племзавод «Адлер»), именуемое в дальнейшем «Покупатель», в лице ___________, действующего на основании _________, с одной стороны, и </w:t>
      </w:r>
      <w:proofErr w:type="gramEnd"/>
    </w:p>
    <w:p w:rsidR="000C5E1B" w:rsidRDefault="00A13DF4" w:rsidP="000C5E1B">
      <w:pPr>
        <w:spacing w:before="108"/>
        <w:ind w:right="11"/>
        <w:jc w:val="both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proofErr w:type="gramStart"/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_____________________________________, именуемое (</w:t>
      </w:r>
      <w:proofErr w:type="spellStart"/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ый</w:t>
      </w:r>
      <w:proofErr w:type="spellEnd"/>
      <w:r w:rsidRPr="005C146C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) в дальнейшем «Поставщик», в лице ______, действующего на основании _____, с другой стороны, вместе именуемые «Стороны» и каждый в отдельности «Сторона», заключили настоящий договор (далее – Договор) о нижеследующем:  </w:t>
      </w:r>
      <w:proofErr w:type="gramEnd"/>
    </w:p>
    <w:p w:rsidR="00A13DF4" w:rsidRPr="000C5E1B" w:rsidRDefault="000C5E1B" w:rsidP="000C5E1B">
      <w:pPr>
        <w:spacing w:before="108"/>
        <w:ind w:right="11"/>
        <w:jc w:val="center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 w:rsidRPr="000C5E1B">
        <w:rPr>
          <w:rFonts w:ascii="Times New Roman" w:hAnsi="Times New Roman"/>
          <w:b/>
          <w:i/>
          <w:color w:val="000000"/>
          <w:spacing w:val="-5"/>
          <w:w w:val="105"/>
          <w:sz w:val="19"/>
          <w:lang w:val="ru-RU"/>
        </w:rPr>
        <w:t>1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.</w:t>
      </w:r>
      <w:r w:rsidR="00A13DF4">
        <w:rPr>
          <w:rFonts w:ascii="Times New Roman" w:hAnsi="Times New Roman"/>
          <w:b/>
          <w:i/>
          <w:color w:val="000000"/>
          <w:spacing w:val="8"/>
          <w:sz w:val="21"/>
          <w:lang w:val="ru-RU"/>
        </w:rPr>
        <w:t>Предмет Договора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1.1. Поставщик обязуется передать закупаемые им товары (далее – «Товар») в собственность Покупателю, а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Покупатель обязуется принять и оплатить Товар.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w w:val="105"/>
          <w:sz w:val="19"/>
          <w:lang w:val="ru-RU"/>
        </w:rPr>
      </w:pPr>
      <w:r>
        <w:rPr>
          <w:rFonts w:ascii="Times New Roman" w:hAnsi="Times New Roman"/>
          <w:color w:val="000000"/>
          <w:w w:val="105"/>
          <w:sz w:val="19"/>
          <w:lang w:val="ru-RU"/>
        </w:rPr>
        <w:t xml:space="preserve">1.2. Поставка Товара осуществляется на основании заявки Покупателя. Заявка подаётся Покупателем в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соответствии с разделом 3 Договора.</w:t>
      </w:r>
    </w:p>
    <w:p w:rsidR="00AB6C0B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>1.3. На основании заявки Поставщик оформляет счё</w:t>
      </w:r>
      <w:proofErr w:type="gramStart"/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>т(</w:t>
      </w:r>
      <w:proofErr w:type="gramEnd"/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>-а)</w:t>
      </w:r>
      <w:r w:rsidR="00AB6C0B"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 xml:space="preserve"> и спецификацию</w:t>
      </w:r>
      <w:r w:rsidR="00AB6C0B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(-</w:t>
      </w:r>
      <w:proofErr w:type="spellStart"/>
      <w:r w:rsidR="00AB6C0B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ии</w:t>
      </w:r>
      <w:proofErr w:type="spellEnd"/>
      <w:r w:rsidR="00AB6C0B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)</w:t>
      </w:r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 xml:space="preserve">, в котором(-ых) указывается наименование </w:t>
      </w: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поставляемого Товара, количество, единицы измерения, сроки поставки, стоимость и величина НДС, срок действия счета. </w:t>
      </w:r>
      <w:r w:rsidR="00AB6C0B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  При необходимости </w:t>
      </w:r>
      <w:r w:rsidR="009A3312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С</w:t>
      </w:r>
      <w:r w:rsidR="00AB6C0B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торонами в</w:t>
      </w: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 спецификаци</w:t>
      </w:r>
      <w:r w:rsidR="00AB6C0B"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и могут быть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отражены дополнительные условия. </w:t>
      </w:r>
      <w:r w:rsidR="00AB6C0B"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 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3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Счет,</w:t>
      </w:r>
      <w:r w:rsidR="00AB6C0B"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принятый (акцептованный) Покупателем (в том числе, в порядке, предусмотренном пунктом 3.2.3.</w:t>
      </w:r>
      <w:proofErr w:type="gramEnd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Договора)</w:t>
      </w:r>
      <w:r w:rsidR="00AB6C0B"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, </w:t>
      </w:r>
      <w:r w:rsidR="00AB6C0B"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подписанная сторонами спецификация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явля</w:t>
      </w:r>
      <w:r w:rsidR="00AB6C0B"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ю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тся неотъемлемой частью Договора.</w:t>
      </w:r>
      <w:proofErr w:type="gramEnd"/>
    </w:p>
    <w:p w:rsidR="00A13DF4" w:rsidRDefault="000C5E1B" w:rsidP="000C5E1B">
      <w:pPr>
        <w:tabs>
          <w:tab w:val="decimal" w:pos="1080"/>
        </w:tabs>
        <w:jc w:val="center"/>
        <w:rPr>
          <w:rFonts w:ascii="Times New Roman" w:hAnsi="Times New Roman"/>
          <w:b/>
          <w:i/>
          <w:color w:val="000000"/>
          <w:spacing w:val="10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10"/>
          <w:sz w:val="21"/>
          <w:lang w:val="ru-RU"/>
        </w:rPr>
        <w:t>2.</w:t>
      </w:r>
      <w:r w:rsidR="00A13DF4">
        <w:rPr>
          <w:rFonts w:ascii="Times New Roman" w:hAnsi="Times New Roman"/>
          <w:b/>
          <w:i/>
          <w:color w:val="000000"/>
          <w:spacing w:val="10"/>
          <w:sz w:val="21"/>
          <w:lang w:val="ru-RU"/>
        </w:rPr>
        <w:t>Качество Товара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9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2.1. Поставщик обязан передать Покупателю Товар, пригодный для целей, для которых Товар такого рода обычно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используется. Если законом или в установленном им порядке предусмотрены обязательные требования к качеству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Товара (ГОСТ, ТУ, Сертификаты соответствия, утвержденные для данного вида Товара), то Поставщик обязан </w:t>
      </w:r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 xml:space="preserve">передать Покупателю Товар, соответствующий этим обязательным требованиям и в сопровождении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подтверждающих документов на русском языке.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2.2. Каждая единица Товара поставляется в комплекте согласно документации завода-изготовителя.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2.3. Товар упаковывается в невозвратную тару, отвечающую требованиям ГОСТ или ТУ и обеспечивающую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сохранность Товара при надлежащей перевозке и хранении.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2.4. Гарантийный срок на Товар составляет 12 (Двенадцать) месяцев с момента передачи Товара Покупателю. В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случае поставки Товара ненадлежащего качества Поставщик обязан </w:t>
      </w:r>
      <w:proofErr w:type="gramStart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заменить его на Товар</w:t>
      </w:r>
      <w:proofErr w:type="gramEnd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 надлежащего качества.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Замена Товара ненадлежащего качества осуществляется после документального подтверждения ненадлежащего качества Товара в течение времени, необходимого на доставку Товара до Покупателя со склада Поставщика при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наличии Товара на складе, либо в срок, не превышающий первоначальный срок поставки данного товара.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3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2.5. Поставщик гарантирует, что поставляемый им в рамках Договора Товар принадлежит ему на законных основаниях, в споре и под арестом не состоит, не является предметом залога и не обременен иными правами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третьих лиц, является новым (не бывшим в употреблении).</w:t>
      </w:r>
    </w:p>
    <w:p w:rsidR="00A13DF4" w:rsidRDefault="000C5E1B" w:rsidP="000C5E1B">
      <w:pPr>
        <w:ind w:left="1287" w:right="11"/>
        <w:jc w:val="center"/>
        <w:rPr>
          <w:rFonts w:ascii="Times New Roman" w:hAnsi="Times New Roman"/>
          <w:b/>
          <w:i/>
          <w:color w:val="000000"/>
          <w:spacing w:val="6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6"/>
          <w:sz w:val="21"/>
          <w:lang w:val="ru-RU"/>
        </w:rPr>
        <w:t>3.</w:t>
      </w:r>
      <w:r w:rsidR="00A13DF4">
        <w:rPr>
          <w:rFonts w:ascii="Times New Roman" w:hAnsi="Times New Roman"/>
          <w:b/>
          <w:i/>
          <w:color w:val="000000"/>
          <w:spacing w:val="6"/>
          <w:sz w:val="21"/>
          <w:lang w:val="ru-RU"/>
        </w:rPr>
        <w:t>Условия поставки и приемка Товара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3.1. Покупатель подаёт Заявку на поставку требуемой партии Товара. Заявка может подаваться как в письменной,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так и в устной форме. В любом случае в Заявке должно быть указано наименование и количество требуемого </w:t>
      </w:r>
      <w:r>
        <w:rPr>
          <w:rFonts w:ascii="Times New Roman" w:hAnsi="Times New Roman"/>
          <w:color w:val="000000"/>
          <w:w w:val="105"/>
          <w:sz w:val="19"/>
          <w:lang w:val="ru-RU"/>
        </w:rPr>
        <w:t>Товара.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3.2. Согласование Заявки с Поставщиком осуществляется в следующем порядке: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3.2.1. Поставщик рассматривает полученную от Покупателя Заявку и высылает ему Счёт по итогам рассмотрения </w:t>
      </w:r>
      <w:r>
        <w:rPr>
          <w:rFonts w:ascii="Times New Roman" w:hAnsi="Times New Roman"/>
          <w:color w:val="000000"/>
          <w:w w:val="105"/>
          <w:sz w:val="19"/>
          <w:lang w:val="ru-RU"/>
        </w:rPr>
        <w:t>Заявки.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3.2.2. В высылаемом Поставщиком в соответствии с пунктом 3.2.1 Счёте указывается наименование Товара, количество, единицы измерения, сроки поставки, стоимость и величина НДС.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7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3.2.3. Полная или частичная оплата Счета Покупателем признается акцептом (ответом о принятии) предложения о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поставке Товара на условиях Счета и Договора.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3.3. В соответствии с условиями согласованной Заявки Поставщик формирует партию Товара и осуществляет ее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поставку Покупателю, оформляет универсальный передаточный документ (письмо ФНС NMMB-20-3/96),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>именуемый в дальнейшем «УПД», а также транспортны</w:t>
      </w:r>
      <w:proofErr w:type="gramStart"/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>й(</w:t>
      </w:r>
      <w:proofErr w:type="gramEnd"/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е) документ(ы) (если их предоставление Поставщиком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предусмотрено действующим законодательством).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3.4. По соглашению </w:t>
      </w:r>
      <w:proofErr w:type="spellStart"/>
      <w:proofErr w:type="gramStart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C</w:t>
      </w:r>
      <w:proofErr w:type="gramEnd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торон</w:t>
      </w:r>
      <w:proofErr w:type="spellEnd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 поставка Товара может осуществляться: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3.4.1. самовывозом (выборка товара) из пунктов самовывоза (выборки) Товара. Адреса и время работы пунктов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самовывоза (выборки) Товара опубликованы на сайте Поставщика по адресу: </w:t>
      </w:r>
      <w:hyperlink r:id="rId9">
        <w:r>
          <w:rPr>
            <w:rFonts w:ascii="Times New Roman" w:hAnsi="Times New Roman"/>
            <w:color w:val="0000FF"/>
            <w:spacing w:val="-4"/>
            <w:w w:val="105"/>
            <w:sz w:val="19"/>
            <w:u w:val="single"/>
            <w:lang w:val="ru-RU"/>
          </w:rPr>
          <w:t>__________________</w:t>
        </w:r>
      </w:hyperlink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3.4.2. путем доставки поставляемого Товара Поставщиком Покупателю или указанному им грузополучателю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(поставка Товара с условием о доставке Товара Поставщиком);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1"/>
          <w:w w:val="105"/>
          <w:sz w:val="19"/>
          <w:lang w:val="ru-RU"/>
        </w:rPr>
        <w:t xml:space="preserve">3.4.3. путем сдачи Товара перевозчику – транспортной компании или организации связи для доставки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Покупателю. Договор заключается на условиях сдачи Товара перевозчику во всех случаях, когда доставка Товара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осуществляется Покупателю не собственным или не арендованным автомобильным транспортом Поставщика.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Поставка на условиях настоящего пункта осуществляется на основании письма-поручения об отправке Товара,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направленного Покупателем Поставщику посредством электронной связи.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В любом случае условия поставки каждой партии Товара Поставщиком оговариваются с Покупателем отдельно.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7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lastRenderedPageBreak/>
        <w:t xml:space="preserve">3.5. Поставщик обязан, независимо от согласованного способа поставки партии Товара, направить Покупателю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уведомление о готовности Товара к отгрузке. Уведомление о готовности товара к отгрузке может быть направлено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Покупателю посредством электронной почты.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2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3.6. Покупатель обязан осуществить выборку Товара со склада (из пунктов самовывоза) Поставщика либо </w:t>
      </w:r>
      <w:r>
        <w:rPr>
          <w:rFonts w:ascii="Times New Roman" w:hAnsi="Times New Roman"/>
          <w:color w:val="000000"/>
          <w:spacing w:val="1"/>
          <w:w w:val="105"/>
          <w:sz w:val="19"/>
          <w:lang w:val="ru-RU"/>
        </w:rPr>
        <w:t xml:space="preserve">обеспечить получение (передачу) Товара иным, предусмотренным в договоре способом, в течение 14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(Четырнадцати) дней со дня получения уведомления о готовности Товара. При выборке (самовывозе) Товара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погрузка Товара осуществляется силами Поставщика и за его счет.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1"/>
          <w:w w:val="105"/>
          <w:sz w:val="19"/>
          <w:lang w:val="ru-RU"/>
        </w:rPr>
        <w:t xml:space="preserve">3.7. При поставке Товара на условиях доставки Товара Поставщиком Покупателю или указанному им грузополучателю доставка Товара осуществляется Поставщиком путем его отгрузки собственным или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арендованным автомобильным транспортом Поставщика на определенных в Счете условиях. В случаях, когда в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Счете не определено, на каких условиях осуществляется доставка, право определения условий доставки Товара </w:t>
      </w: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принадлежит Поставщику, если иное не вытекает из закона, иных правовых актов. Поставщик или иное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уполномоченное им лицо, действующее по поручению Поставщика, обяза</w:t>
      </w:r>
      <w:proofErr w:type="gramStart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н(</w:t>
      </w:r>
      <w:proofErr w:type="gramEnd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-о) осуществить доставку Товара до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склада Покупателя либо иного места доставки Товара, согласованного Сторонами, в согласованный срок, а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Покупатель или иное лицо, уполномоченное Покупателем, обязано принять Товар в день доставки. Разгрузка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Товара в месте доставки Товара осуществляется силами Покупателя и за его счет.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3.8. При выборке Товара или при доставке Товара Поставщиком Покупателю или указанному им грузополучателю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>для получения Товара представитель Покупателя или иное лицо, уполномоченное Покупателем, долже</w:t>
      </w:r>
      <w:proofErr w:type="gramStart"/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>н(</w:t>
      </w:r>
      <w:proofErr w:type="gramEnd"/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-но)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иметь при себе оформленные надлежащим образом документы, подтверждающие его полномочия на получение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Товара, и документ, удостоверяющий личность Покупателя или уполномоченного Покупателем лица.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9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3.9. При выборке Товара или при доставке Товара Поставщиком Покупателю или указанному им грузополучателю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обязанность Поставщика по передаче Товара Покупателю считается исполненной, а риск случайной гибели Товара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переходит на Покупателя с момента вручения Товаров Покупателю или уполномоченному им лицу в месте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доставки Товара либо в пункте самовывоза Товара.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2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3.10. При поставке Товара с условием о сдаче Товара перевозчику – транспортной компании или организации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связи для доставки Покупателю обязанность Поставщика передать Товар Покупателю считается исполненной, а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риск случайной гибели Товара считается перешедшим на Покупателя в момент сдачи Товара первому перевозчику или первой организации связи для доставки Покупателю.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3.11. Приемка Товара по количеству, ассортименту, на предмет отсутствия внешних повреждений (видимых дефектов), целостности тары и упаковки осуществляется в момент получения Товара Покупателем. В момент получения (приёмки) Товара Стороны подписывают УПД. Подписание УПД означает, что партия Товара была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принята Покупателем по ассортименту, количеству, а также что удостоверено отсутствие внешних повреждений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(видимых дефектов) Товара и повреждений тары и упаковки. При поставке Товара с условием о сдаче Товара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перевозчику – транспортной компании или организации связи для доставки Покупателю, Покупатель обязан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направить Поставщику УПД, подписанный Покупателем, в течение 5 (Пяти) дней со дня получения Товара от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транспортной компании или организации связи.</w:t>
      </w:r>
    </w:p>
    <w:p w:rsidR="00AB6C0B" w:rsidRDefault="00AB6C0B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</w:p>
    <w:p w:rsidR="00A13DF4" w:rsidRDefault="00A13DF4" w:rsidP="00AB6C0B">
      <w:pPr>
        <w:ind w:right="11" w:firstLine="567"/>
        <w:jc w:val="center"/>
        <w:rPr>
          <w:rFonts w:ascii="Times New Roman" w:hAnsi="Times New Roman"/>
          <w:b/>
          <w:i/>
          <w:color w:val="000000"/>
          <w:spacing w:val="-7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-7"/>
          <w:sz w:val="21"/>
          <w:lang w:val="ru-RU"/>
        </w:rPr>
        <w:t>4. Порядок расчётов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8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4.1. Товар оплачивается Покупателем в рублях путем перевода денежных средств на расчётный счёт Поставщика.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Покупатель должен полностью оплатить Счёт в течение срока, указанного </w:t>
      </w:r>
      <w:r w:rsidR="00AB6C0B"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в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 Счёте, но в любом случае не позднее </w:t>
      </w:r>
      <w:r w:rsidRPr="000C5E1B">
        <w:rPr>
          <w:rFonts w:ascii="Times New Roman" w:hAnsi="Times New Roman"/>
          <w:color w:val="0070C0"/>
          <w:w w:val="105"/>
          <w:sz w:val="19"/>
          <w:lang w:val="ru-RU"/>
        </w:rPr>
        <w:t>3-х (Трёх) рабочих дней</w:t>
      </w:r>
      <w:r>
        <w:rPr>
          <w:rFonts w:ascii="Times New Roman" w:hAnsi="Times New Roman"/>
          <w:color w:val="000000"/>
          <w:w w:val="105"/>
          <w:sz w:val="19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w w:val="105"/>
          <w:sz w:val="19"/>
          <w:lang w:val="ru-RU"/>
        </w:rPr>
        <w:t>с даты выставления</w:t>
      </w:r>
      <w:proofErr w:type="gramEnd"/>
      <w:r>
        <w:rPr>
          <w:rFonts w:ascii="Times New Roman" w:hAnsi="Times New Roman"/>
          <w:color w:val="000000"/>
          <w:w w:val="105"/>
          <w:sz w:val="19"/>
          <w:lang w:val="ru-RU"/>
        </w:rPr>
        <w:t xml:space="preserve"> Счёта. В случае если оплата по Счёту не поступает на счёт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Поставщика или поступает на счёт Поставщика позже указанного срока, Поставщик имеет право </w:t>
      </w:r>
      <w:proofErr w:type="spellStart"/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перевыставить</w:t>
      </w:r>
      <w:proofErr w:type="spellEnd"/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Покупателю Счёт по обновленным ценам. При этом оплата, полученная Поставщиком по ранее выставленному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Счёту, признается частичной оплатой по новому Счёту. Поставщик вправе неоднократно </w:t>
      </w:r>
      <w:proofErr w:type="spellStart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перевыставлять</w:t>
      </w:r>
      <w:proofErr w:type="spellEnd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</w:t>
      </w:r>
      <w:r>
        <w:rPr>
          <w:rFonts w:ascii="Times New Roman" w:hAnsi="Times New Roman"/>
          <w:color w:val="000000"/>
          <w:spacing w:val="7"/>
          <w:w w:val="105"/>
          <w:sz w:val="19"/>
          <w:lang w:val="ru-RU"/>
        </w:rPr>
        <w:t xml:space="preserve">Покупателю Счёт в случае </w:t>
      </w:r>
      <w:proofErr w:type="spellStart"/>
      <w:r>
        <w:rPr>
          <w:rFonts w:ascii="Times New Roman" w:hAnsi="Times New Roman"/>
          <w:color w:val="000000"/>
          <w:spacing w:val="7"/>
          <w:w w:val="105"/>
          <w:sz w:val="19"/>
          <w:lang w:val="ru-RU"/>
        </w:rPr>
        <w:t>непоступления</w:t>
      </w:r>
      <w:proofErr w:type="spellEnd"/>
      <w:r>
        <w:rPr>
          <w:rFonts w:ascii="Times New Roman" w:hAnsi="Times New Roman"/>
          <w:color w:val="000000"/>
          <w:spacing w:val="7"/>
          <w:w w:val="105"/>
          <w:sz w:val="19"/>
          <w:lang w:val="ru-RU"/>
        </w:rPr>
        <w:t xml:space="preserve"> полной оплаты по ранее выставленному Счёту в срок,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предусмотренный настоящим пунктом Договора. Для целей настоящего пункта Договора датой </w:t>
      </w:r>
      <w:proofErr w:type="spellStart"/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перевыставления</w:t>
      </w:r>
      <w:proofErr w:type="spellEnd"/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 Счёта Покупателю признается дата, указанная в обновленном Счёте.</w:t>
      </w:r>
    </w:p>
    <w:p w:rsidR="00A13DF4" w:rsidRPr="008A1718" w:rsidRDefault="00A13DF4" w:rsidP="00AB6C0B">
      <w:pPr>
        <w:ind w:right="11" w:firstLine="567"/>
        <w:jc w:val="both"/>
        <w:rPr>
          <w:rFonts w:ascii="Times New Roman" w:hAnsi="Times New Roman"/>
          <w:color w:val="0070C0"/>
          <w:spacing w:val="-8"/>
          <w:w w:val="105"/>
          <w:sz w:val="19"/>
          <w:lang w:val="ru-RU"/>
        </w:rPr>
      </w:pPr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 xml:space="preserve">Оплата Товара Покупателем Поставщику обусловлена наступлением следующего события - открытие финансирования Покупателю в рамках кредитного договора Покупателя с банком (в соответствии с п. 1 ст. 157 Гражданского кодекса Российской Федерации). </w:t>
      </w:r>
    </w:p>
    <w:p w:rsidR="00A13DF4" w:rsidRPr="008A1718" w:rsidRDefault="00A13DF4" w:rsidP="00AB6C0B">
      <w:pPr>
        <w:ind w:right="11" w:firstLine="567"/>
        <w:jc w:val="both"/>
        <w:rPr>
          <w:rFonts w:ascii="Times New Roman" w:hAnsi="Times New Roman"/>
          <w:color w:val="0070C0"/>
          <w:spacing w:val="-8"/>
          <w:w w:val="105"/>
          <w:sz w:val="19"/>
          <w:lang w:val="ru-RU"/>
        </w:rPr>
      </w:pPr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 xml:space="preserve">При наступлении события Покупатель направляет в адрес Поставщика заявку на поставку товара, на основании которой Поставщик выставляет Покупателю Счет. </w:t>
      </w:r>
    </w:p>
    <w:p w:rsidR="00A13DF4" w:rsidRPr="008A1718" w:rsidRDefault="00A13DF4" w:rsidP="00AB6C0B">
      <w:pPr>
        <w:ind w:right="11" w:firstLine="567"/>
        <w:jc w:val="both"/>
        <w:rPr>
          <w:rFonts w:ascii="Times New Roman" w:hAnsi="Times New Roman"/>
          <w:color w:val="0070C0"/>
          <w:spacing w:val="-8"/>
          <w:w w:val="105"/>
          <w:sz w:val="19"/>
          <w:lang w:val="ru-RU"/>
        </w:rPr>
      </w:pPr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 xml:space="preserve">В случае </w:t>
      </w:r>
      <w:proofErr w:type="spellStart"/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>ненаступления</w:t>
      </w:r>
      <w:proofErr w:type="spellEnd"/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 xml:space="preserve"> события - открытие финансирования Покупателю в рамках кредитного договора Покупателя с банком в течение ___________ рабочих дней </w:t>
      </w:r>
      <w:proofErr w:type="gramStart"/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>с даты заключения</w:t>
      </w:r>
      <w:proofErr w:type="gramEnd"/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 xml:space="preserve"> настоящего Договора такое отлагательное условие считается </w:t>
      </w:r>
      <w:proofErr w:type="spellStart"/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>ненаступившим</w:t>
      </w:r>
      <w:proofErr w:type="spellEnd"/>
      <w:r w:rsidRPr="008A1718">
        <w:rPr>
          <w:rFonts w:ascii="Times New Roman" w:hAnsi="Times New Roman"/>
          <w:color w:val="0070C0"/>
          <w:spacing w:val="-8"/>
          <w:w w:val="105"/>
          <w:sz w:val="19"/>
          <w:lang w:val="ru-RU"/>
        </w:rPr>
        <w:t>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4.2. Поставка Товара Поставщиком осуществляется на следующих условиях: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4.2.1. поставка партии Товара Поставщиком осуществляется только после внесения Покупателем полной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предоплаты стоимости соответствующей партии Товара;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4.2.2. заказ партии Товара </w:t>
      </w:r>
      <w:proofErr w:type="spellStart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нескладского</w:t>
      </w:r>
      <w:proofErr w:type="spellEnd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 ассортимента Поставщика у производителя (контрагента Поставщика) осуществляется Поставщиком только после внесения Покупателем предоплаты в размере 100% (Ста процентов) стоимости партии Товара </w:t>
      </w:r>
      <w:proofErr w:type="spellStart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нескладского</w:t>
      </w:r>
      <w:proofErr w:type="spellEnd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 ассортимента.</w:t>
      </w:r>
    </w:p>
    <w:p w:rsidR="00A13DF4" w:rsidRPr="005C146C" w:rsidRDefault="00A13DF4" w:rsidP="00AB6C0B">
      <w:pPr>
        <w:ind w:right="11" w:firstLine="567"/>
        <w:rPr>
          <w:lang w:val="ru-RU"/>
        </w:rPr>
        <w:sectPr w:rsidR="00A13DF4" w:rsidRPr="005C146C" w:rsidSect="00A13DF4">
          <w:pgSz w:w="11918" w:h="16854"/>
          <w:pgMar w:top="632" w:right="578" w:bottom="709" w:left="709" w:header="720" w:footer="720" w:gutter="0"/>
          <w:cols w:space="720"/>
        </w:sectPr>
      </w:pP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7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lastRenderedPageBreak/>
        <w:t>Примечание к подпункту 4.2.2. Договора.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3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Под Товаром </w:t>
      </w:r>
      <w:proofErr w:type="spellStart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нескладского</w:t>
      </w:r>
      <w:proofErr w:type="spellEnd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ассортимента в пункте 4.2.2. Договора и в иных положениях Договора понимается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Товар, который не хранится на складе (складах) Поставщика и/или подлежит специальному заказу Поставщиком у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производителя (контрагента Поставщика), и помечается знаком «*» в счете Поставщика в целях его отграничения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от товара складского ассортимента.</w:t>
      </w:r>
    </w:p>
    <w:p w:rsidR="00A13DF4" w:rsidRPr="000C5E1B" w:rsidRDefault="00A13DF4" w:rsidP="00AB6C0B">
      <w:pPr>
        <w:ind w:right="11" w:firstLine="567"/>
        <w:jc w:val="both"/>
        <w:rPr>
          <w:rFonts w:ascii="Times New Roman" w:hAnsi="Times New Roman"/>
          <w:spacing w:val="-7"/>
          <w:w w:val="105"/>
          <w:sz w:val="19"/>
          <w:lang w:val="ru-RU"/>
        </w:rPr>
      </w:pPr>
      <w:r w:rsidRPr="000C5E1B">
        <w:rPr>
          <w:rFonts w:ascii="Times New Roman" w:hAnsi="Times New Roman"/>
          <w:spacing w:val="-7"/>
          <w:w w:val="105"/>
          <w:sz w:val="19"/>
          <w:lang w:val="ru-RU"/>
        </w:rPr>
        <w:t xml:space="preserve">4.3. </w:t>
      </w:r>
      <w:proofErr w:type="gramStart"/>
      <w:r w:rsidRPr="000C5E1B">
        <w:rPr>
          <w:rFonts w:ascii="Times New Roman" w:hAnsi="Times New Roman"/>
          <w:spacing w:val="-7"/>
          <w:w w:val="105"/>
          <w:sz w:val="19"/>
          <w:lang w:val="ru-RU"/>
        </w:rPr>
        <w:t>Подписанный</w:t>
      </w:r>
      <w:proofErr w:type="gramEnd"/>
      <w:r w:rsidRPr="000C5E1B">
        <w:rPr>
          <w:rFonts w:ascii="Times New Roman" w:hAnsi="Times New Roman"/>
          <w:spacing w:val="-7"/>
          <w:w w:val="105"/>
          <w:sz w:val="19"/>
          <w:lang w:val="ru-RU"/>
        </w:rPr>
        <w:t xml:space="preserve"> УПД, при отсутствии Счета, оформленного в соответствии с пунктами 3.2.1 – 3.2.2 Договора, </w:t>
      </w:r>
      <w:r w:rsidRPr="000C5E1B">
        <w:rPr>
          <w:rFonts w:ascii="Times New Roman" w:hAnsi="Times New Roman"/>
          <w:spacing w:val="-2"/>
          <w:w w:val="105"/>
          <w:sz w:val="19"/>
          <w:lang w:val="ru-RU"/>
        </w:rPr>
        <w:t xml:space="preserve">подтверждает согласование Сторонами наименования, количества, ассортимента и цены Товара, а также </w:t>
      </w:r>
      <w:r w:rsidRPr="000C5E1B">
        <w:rPr>
          <w:rFonts w:ascii="Times New Roman" w:hAnsi="Times New Roman"/>
          <w:spacing w:val="-6"/>
          <w:w w:val="105"/>
          <w:sz w:val="19"/>
          <w:lang w:val="ru-RU"/>
        </w:rPr>
        <w:t>подтверждает отсутствие у Покупателя соответствующих претензий.</w:t>
      </w:r>
    </w:p>
    <w:p w:rsidR="00A13DF4" w:rsidRDefault="00A13DF4" w:rsidP="00AB6C0B">
      <w:pPr>
        <w:ind w:right="11" w:firstLine="567"/>
        <w:jc w:val="center"/>
        <w:rPr>
          <w:rFonts w:ascii="Times New Roman" w:hAnsi="Times New Roman"/>
          <w:b/>
          <w:i/>
          <w:color w:val="000000"/>
          <w:spacing w:val="-14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-14"/>
          <w:sz w:val="21"/>
          <w:lang w:val="ru-RU"/>
        </w:rPr>
        <w:t>5. Ответственность сторон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5.1. За просрочку поставки Товара Поставщик несет ответственность в виде уплаты неустойки (пени) в размере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0,1% (Нуля целых одной десятой процента) от цены </w:t>
      </w:r>
      <w:proofErr w:type="spellStart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непоставленного</w:t>
      </w:r>
      <w:proofErr w:type="spellEnd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Товара за каждый день просрочки, но не более 10% (Десяти процентов) от цены </w:t>
      </w:r>
      <w:proofErr w:type="spellStart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непоставленного</w:t>
      </w:r>
      <w:proofErr w:type="spellEnd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Товара. За просрочку поставки Товара допускается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взыскание только неустойки, но не убытков.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w w:val="105"/>
          <w:sz w:val="19"/>
          <w:lang w:val="ru-RU"/>
        </w:rPr>
      </w:pPr>
      <w:r>
        <w:rPr>
          <w:rFonts w:ascii="Times New Roman" w:hAnsi="Times New Roman"/>
          <w:color w:val="000000"/>
          <w:w w:val="105"/>
          <w:sz w:val="19"/>
          <w:lang w:val="ru-RU"/>
        </w:rPr>
        <w:lastRenderedPageBreak/>
        <w:t xml:space="preserve">5.2. За иные нарушения условий Договора Поставщик несёт ответственность перед Покупателем в виде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возмещения документально подтвержденного реального ущерба в пределах стоимости партии Товара, в </w:t>
      </w:r>
      <w:proofErr w:type="gramStart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связи</w:t>
      </w:r>
      <w:proofErr w:type="gramEnd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 с поставкой которой было допущено нарушение. Поставщик не возмещает Покупателю упущенную выгоду.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5.3. Отказ Покупателя от принятия Товара, соответствующего условиям Договора, не допускается, если иное не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>будет согласовано Сторонами.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5.4. При неисполнении Покупателем обязанностей, предусмотренных п.3.6 Договора, </w:t>
      </w:r>
      <w:bookmarkStart w:id="0" w:name="_GoBack"/>
      <w:bookmarkEnd w:id="0"/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относительно партии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Товара, указанной в п.3.5 Договора, Поставщик освобождается от обязанности поставить партию Товара в ранее </w:t>
      </w:r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 xml:space="preserve">согласованный срок по ранее согласованным ценам. Поставщик освобождается от ответственности,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предусмотренной п.5.1 Договора. Поставка партии Товара осуществляется после согласования Покупателем с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Поставщиком нового срока поставки и стоимости партии Товара в порядке, предусмотренном Договором.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Поставщик оставляет за собой право изменить стоимость партии Товара в пределах понесенных Поставщиком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расходов, связанных с размещением нового заказа у производителя (контрагента Поставщика), а также повторной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поставкой и хранением партии Товара.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5.5. Применение штрафных санкций (уплата неустойки) является правом, а не обязанностью, но не освобождает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Стороны от исполнения принятых по Договору обязательств.</w:t>
      </w:r>
    </w:p>
    <w:p w:rsidR="00A13DF4" w:rsidRDefault="00A13DF4" w:rsidP="00AB6C0B">
      <w:pPr>
        <w:ind w:right="11" w:firstLine="567"/>
        <w:jc w:val="center"/>
        <w:rPr>
          <w:rFonts w:ascii="Times New Roman" w:hAnsi="Times New Roman"/>
          <w:b/>
          <w:i/>
          <w:color w:val="000000"/>
          <w:spacing w:val="-7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-7"/>
          <w:sz w:val="21"/>
          <w:lang w:val="ru-RU"/>
        </w:rPr>
        <w:t>6. Возврат Товара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6.1. Возврат Покупателем Товара, соответствующего условиям Договора, не допускается, если иное не будет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>согласовано Сторонами.</w:t>
      </w:r>
    </w:p>
    <w:p w:rsidR="00A13DF4" w:rsidRDefault="00A13DF4" w:rsidP="00AB6C0B">
      <w:pPr>
        <w:ind w:right="11" w:firstLine="567"/>
        <w:jc w:val="center"/>
        <w:rPr>
          <w:rFonts w:ascii="Times New Roman" w:hAnsi="Times New Roman"/>
          <w:b/>
          <w:i/>
          <w:color w:val="000000"/>
          <w:spacing w:val="-3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-3"/>
          <w:sz w:val="21"/>
          <w:lang w:val="ru-RU"/>
        </w:rPr>
        <w:t>7. Срок действия договора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7.1. Договор вступает в силу с момента его подписания Сторонами и действует </w:t>
      </w:r>
      <w:r w:rsidR="000C5E1B" w:rsidRPr="000C5E1B">
        <w:rPr>
          <w:rFonts w:ascii="Times New Roman" w:hAnsi="Times New Roman"/>
          <w:color w:val="0070C0"/>
          <w:spacing w:val="-5"/>
          <w:w w:val="105"/>
          <w:sz w:val="19"/>
          <w:lang w:val="ru-RU"/>
        </w:rPr>
        <w:t>31.12.2023г</w:t>
      </w:r>
      <w:proofErr w:type="gramStart"/>
      <w:r w:rsidR="000C5E1B" w:rsidRPr="000C5E1B">
        <w:rPr>
          <w:rFonts w:ascii="Times New Roman" w:hAnsi="Times New Roman"/>
          <w:color w:val="0070C0"/>
          <w:spacing w:val="-5"/>
          <w:w w:val="105"/>
          <w:sz w:val="19"/>
          <w:lang w:val="ru-RU"/>
        </w:rPr>
        <w:t>.</w:t>
      </w:r>
      <w:r w:rsidRPr="000C5E1B">
        <w:rPr>
          <w:rFonts w:ascii="Times New Roman" w:hAnsi="Times New Roman"/>
          <w:color w:val="0070C0"/>
          <w:spacing w:val="-3"/>
          <w:w w:val="105"/>
          <w:sz w:val="19"/>
          <w:lang w:val="ru-RU"/>
        </w:rPr>
        <w:t>.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  </w:t>
      </w:r>
      <w:proofErr w:type="gramEnd"/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7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7.2. </w:t>
      </w:r>
      <w:proofErr w:type="gramStart"/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Договор</w:t>
      </w:r>
      <w:proofErr w:type="gramEnd"/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 может быть расторгнут по соглашению Сторон. О намерении расторгнуть Договор Сторона обязана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уведомить другую Сторону не </w:t>
      </w:r>
      <w:proofErr w:type="gramStart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>позднее</w:t>
      </w:r>
      <w:proofErr w:type="gramEnd"/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 чем за 1 (Один) месяц до предполагаемой даты расторжения. Договор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прекращает своё действие в дату подписания обеими Сторонами соглашения о расторжении Договора.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2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7.3. </w:t>
      </w:r>
      <w:proofErr w:type="gramStart"/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>Договор</w:t>
      </w:r>
      <w:proofErr w:type="gramEnd"/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 может быть расторгнут в порядке одностороннего отказа каждой из Сторон от Договора по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основаниям, предусмотренным статьей 523 Гражданского кодекса Российской Федерации, а также в случае недостоверности заверений одной из Сторон, имеющих существенное значение для другой и указанных в пункте 9.1. Договора. В случае одностороннего отказа от Договора по основаниям, предусмотренным статьей 523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Гражданского кодекса Российской Федерации, или в связи недостоверностью заверений одной из Сторон Договор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прекращает действие в дату получения нарушившей Стороной от другой Стороны уведомления об одностороннем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отказе от Договора. </w:t>
      </w:r>
      <w:proofErr w:type="gramStart"/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В случае возврата Стороне-отправителю уведомления об одностороннем отказе от Договора,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направленному по адресу другой Стороны, указанному в Едином государственном реестре юридических лиц / Едином государственном реестре индивидуальных предпринимателей, уведомление считается полученным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Стороной, которой оно было адресовано.</w:t>
      </w:r>
      <w:proofErr w:type="gramEnd"/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7.4. Каждая из Сторон вправе отказаться в одностороннем порядке от исполнения Договора в случаях, не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связанных с нарушением другой Стороной своих обязательств по Договору, письменно уведомив другую Сторону за 30 (Тридцать) дней до даты, с которой Договор будет считаться расторгнутым. Сторона, отказывающаяся от Договора, должна при осуществлении этого права действовать добросовестно и разумно.</w:t>
      </w:r>
    </w:p>
    <w:p w:rsidR="00A13DF4" w:rsidRDefault="00A13DF4" w:rsidP="00AB6C0B">
      <w:pPr>
        <w:ind w:right="11" w:firstLine="567"/>
        <w:jc w:val="center"/>
        <w:rPr>
          <w:rFonts w:ascii="Times New Roman" w:hAnsi="Times New Roman"/>
          <w:b/>
          <w:i/>
          <w:color w:val="000000"/>
          <w:spacing w:val="-4"/>
          <w:sz w:val="21"/>
          <w:lang w:val="ru-RU"/>
        </w:rPr>
      </w:pPr>
      <w:r>
        <w:rPr>
          <w:rFonts w:ascii="Times New Roman" w:hAnsi="Times New Roman"/>
          <w:b/>
          <w:i/>
          <w:color w:val="000000"/>
          <w:spacing w:val="-4"/>
          <w:sz w:val="21"/>
          <w:lang w:val="ru-RU"/>
        </w:rPr>
        <w:t>8. Разрешение споров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2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2"/>
          <w:w w:val="105"/>
          <w:sz w:val="19"/>
          <w:lang w:val="ru-RU"/>
        </w:rPr>
        <w:t xml:space="preserve">8.1. Все споры и разногласия в связи с заключением, исполнением или прекращением Договора, его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действительностью разрешаются в претензионном порядке. Для инициирования разрешения спора и/или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разногласия одна Сторона направляет другой Стороне письменную претензию (требование).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8.2. В случае если Стороны не разрешили возникший спор (возникшие разногласия) в течение 10 (Десяти)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 xml:space="preserve">рабочих дней со дня направления претензии, такие споры подлежат рассмотрению в Арбитражном суде по месту </w:t>
      </w:r>
      <w:r>
        <w:rPr>
          <w:rFonts w:ascii="Times New Roman" w:hAnsi="Times New Roman"/>
          <w:color w:val="000000"/>
          <w:spacing w:val="-11"/>
          <w:w w:val="105"/>
          <w:sz w:val="19"/>
          <w:lang w:val="ru-RU"/>
        </w:rPr>
        <w:t>нахождения истца.</w:t>
      </w:r>
    </w:p>
    <w:p w:rsidR="00A13DF4" w:rsidRDefault="00A13DF4" w:rsidP="00AB6C0B">
      <w:pPr>
        <w:ind w:right="11" w:firstLine="567"/>
        <w:jc w:val="center"/>
        <w:rPr>
          <w:rFonts w:ascii="Times New Roman" w:hAnsi="Times New Roman"/>
          <w:b/>
          <w:i/>
          <w:color w:val="000000"/>
          <w:sz w:val="20"/>
          <w:lang w:val="ru-RU"/>
        </w:rPr>
      </w:pPr>
      <w:r>
        <w:rPr>
          <w:rFonts w:ascii="Times New Roman" w:hAnsi="Times New Roman"/>
          <w:b/>
          <w:i/>
          <w:color w:val="000000"/>
          <w:sz w:val="20"/>
          <w:lang w:val="ru-RU"/>
        </w:rPr>
        <w:t>9. Заключительные положения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2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9.1. Каждая из Сторон даёт другой Стороне следующие заверения об обстоятельствах, имеющих существенное </w:t>
      </w:r>
      <w:r>
        <w:rPr>
          <w:rFonts w:ascii="Times New Roman" w:hAnsi="Times New Roman"/>
          <w:color w:val="000000"/>
          <w:spacing w:val="-10"/>
          <w:w w:val="105"/>
          <w:sz w:val="19"/>
          <w:lang w:val="ru-RU"/>
        </w:rPr>
        <w:t>для них значение: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9.1.1. её финансовое состояние позволяет надлежащим образом исполнять обязательства по Договору;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7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9.1.2. в отношении неё не подано заявление о признании её несостоятельной (банкротом), не возбуждено дело о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несостоятельности (банкротстве), не введена та или иная процедура банкротства;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3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9.1.3. она не участвует в судебных спорах, исполнение судебных актов (судебных постановлений) по которым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может воспрепятствовать исполнению обязательств по Договору;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2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9.1.4. она надлежащим образом исполняет свои налоговые обязательства, в том числе своевременно сдаёт </w:t>
      </w:r>
      <w:r>
        <w:rPr>
          <w:rFonts w:ascii="Times New Roman" w:hAnsi="Times New Roman"/>
          <w:color w:val="000000"/>
          <w:w w:val="105"/>
          <w:sz w:val="19"/>
          <w:lang w:val="ru-RU"/>
        </w:rPr>
        <w:t xml:space="preserve">налоговую отчётность (декларации), отражающую реальные факты своей хозяйственной деятельности,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уплачивает налоги, представляет информацию и документы по запросам налоговых органов;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9.1.5. лица, действующие от имени Стороны при заключении и исполнении Договора, имеют необходимые </w:t>
      </w:r>
      <w:r>
        <w:rPr>
          <w:rFonts w:ascii="Times New Roman" w:hAnsi="Times New Roman"/>
          <w:color w:val="000000"/>
          <w:spacing w:val="1"/>
          <w:w w:val="105"/>
          <w:sz w:val="19"/>
          <w:lang w:val="ru-RU"/>
        </w:rPr>
        <w:t xml:space="preserve">полномочия, не дисквалифицированы, не существует иных препятствий для осуществления ими своих </w:t>
      </w:r>
      <w:r>
        <w:rPr>
          <w:rFonts w:ascii="Times New Roman" w:hAnsi="Times New Roman"/>
          <w:color w:val="000000"/>
          <w:spacing w:val="-11"/>
          <w:w w:val="105"/>
          <w:sz w:val="19"/>
          <w:lang w:val="ru-RU"/>
        </w:rPr>
        <w:t>полномочий;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9.1.6. все необходимые согласия третьих лиц или корпоративные одобрения на заключение Договора, если они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>требуются, получены.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9.2. Во исполнение требований Федерального закона от 27 июля 2006 г. N 152-ФЗ «О персональных данных» к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обработке и защите персональных данных в рамках заключения и исполнения Договора Стороны пришли к </w:t>
      </w:r>
      <w:r>
        <w:rPr>
          <w:rFonts w:ascii="Times New Roman" w:hAnsi="Times New Roman"/>
          <w:color w:val="000000"/>
          <w:spacing w:val="-8"/>
          <w:w w:val="105"/>
          <w:sz w:val="19"/>
          <w:lang w:val="ru-RU"/>
        </w:rPr>
        <w:t>соглашению о нижеследующем: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9.2.1. Стороны подтверждают, что персональные данные, полученные в ходе заключения и исполнения Договора, </w:t>
      </w:r>
      <w:r>
        <w:rPr>
          <w:rFonts w:ascii="Times New Roman" w:hAnsi="Times New Roman"/>
          <w:color w:val="000000"/>
          <w:spacing w:val="2"/>
          <w:w w:val="105"/>
          <w:sz w:val="19"/>
          <w:lang w:val="ru-RU"/>
        </w:rPr>
        <w:t xml:space="preserve">будут использованы исключительно в целях исполнения Договора. Обработка персональных данных </w:t>
      </w:r>
      <w:r>
        <w:rPr>
          <w:rFonts w:ascii="Times New Roman" w:hAnsi="Times New Roman"/>
          <w:color w:val="000000"/>
          <w:spacing w:val="5"/>
          <w:w w:val="105"/>
          <w:sz w:val="19"/>
          <w:lang w:val="ru-RU"/>
        </w:rPr>
        <w:t xml:space="preserve">осуществляется Сторонами с соблюдением принципов и правил обработки персональных данных,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предусмотренных Федеральным законом от 27 июля 2006 г. N 152-ФЗ «О персональных данных».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9.2.2. Целью обработки персональных данных является идентификация личности представителей (работников)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Сторон, уполномоченных на выполнение поручений (обязанностей) в рамках исполнения обязательств по </w:t>
      </w:r>
      <w:r>
        <w:rPr>
          <w:rFonts w:ascii="Times New Roman" w:hAnsi="Times New Roman"/>
          <w:color w:val="000000"/>
          <w:spacing w:val="-14"/>
          <w:w w:val="105"/>
          <w:sz w:val="19"/>
          <w:lang w:val="ru-RU"/>
        </w:rPr>
        <w:t>Договору.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9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9.2.3. Стороны гарантируют получение письменного согласия своих представителей (работников) на обработку их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персональных данных в целях исполнения Договора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9.2.4. Стороны обязуются принять необходимые правовые, организационные и технические меры для защиты </w:t>
      </w: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предоставленных персональных данных от неправомерного или случайного доступа к ним, уничтожения,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изменения, блокирования, копирования, предоставления персональных данных третьим лицам, а также от иных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неправомерных действий, соблюдать конфиденциальность персональных данных и обеспечивать безопасность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персональных данных при их обработке. Не считается нарушением передача полученной информации агентам и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третьим лицам, действующим на основании договора с Поставщиком, с целью исполнения обязательств перед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Покупателем, а также для предоставления справочной информации, продвижения товаров и услуг, сервисных </w:t>
      </w:r>
      <w:r>
        <w:rPr>
          <w:rFonts w:ascii="Times New Roman" w:hAnsi="Times New Roman"/>
          <w:color w:val="000000"/>
          <w:spacing w:val="-11"/>
          <w:w w:val="105"/>
          <w:sz w:val="19"/>
          <w:lang w:val="ru-RU"/>
        </w:rPr>
        <w:t>сообщений.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9.3. Стороны обязуются не передавать другим лицам права и обязанности по Договору без письменного 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предварительного согласия другой Стороны.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w w:val="105"/>
          <w:sz w:val="19"/>
          <w:lang w:val="ru-RU"/>
        </w:rPr>
      </w:pPr>
      <w:r>
        <w:rPr>
          <w:rFonts w:ascii="Times New Roman" w:hAnsi="Times New Roman"/>
          <w:color w:val="000000"/>
          <w:w w:val="105"/>
          <w:sz w:val="19"/>
          <w:lang w:val="ru-RU"/>
        </w:rPr>
        <w:t xml:space="preserve">9.4. Все изменения и дополнения к Договору действительны лишь в том случае, если они оформлены в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письменном виде и подписаны собственноручной подписью уполномоченных лиц обеих Сторон или на условиях </w:t>
      </w: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>пункта 9.7 Договора.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1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9.5. Вся документация, уведомления, сообщения, иная переписка, связанная с исполнением обязатель</w:t>
      </w:r>
      <w:proofErr w:type="gramStart"/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 xml:space="preserve">ств </w:t>
      </w:r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>Ст</w:t>
      </w:r>
      <w:proofErr w:type="gramEnd"/>
      <w:r>
        <w:rPr>
          <w:rFonts w:ascii="Times New Roman" w:hAnsi="Times New Roman"/>
          <w:color w:val="000000"/>
          <w:spacing w:val="-3"/>
          <w:w w:val="105"/>
          <w:sz w:val="19"/>
          <w:lang w:val="ru-RU"/>
        </w:rPr>
        <w:t xml:space="preserve">оронами, должны направляться Сторонами друг другу в письменной форме, если иное не предусмотрено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настоящим пунктом Договора. </w:t>
      </w:r>
      <w:proofErr w:type="gramStart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Документы по исполнению Договора (кроме документов, указанных в пункте 9.6 </w:t>
      </w:r>
      <w:r>
        <w:rPr>
          <w:rFonts w:ascii="Times New Roman" w:hAnsi="Times New Roman"/>
          <w:color w:val="000000"/>
          <w:w w:val="105"/>
          <w:sz w:val="19"/>
          <w:lang w:val="ru-RU"/>
        </w:rPr>
        <w:t xml:space="preserve">Договора), полученные посредством электронной связи (в том числе посредством электронной почты)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допускаются в качестве письменных доказательств, если они направлены и получены в виде сообщений по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электронной почте и/или в виде сканированных копий с подлинников документов, если такие сообщения по электронной почте и/или такие сканированные копии с подлинников документов</w:t>
      </w:r>
      <w:proofErr w:type="gramEnd"/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, направлены и/или получены с </w:t>
      </w: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адресов (на адреса) электронной почты Сторон, указанных в Договоре, и/или с адресов (на адреса) электронной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почты Сторон, содержащиеся в доменах Сторон, указанных в Договоре.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4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4"/>
          <w:w w:val="105"/>
          <w:sz w:val="19"/>
          <w:lang w:val="ru-RU"/>
        </w:rPr>
        <w:t xml:space="preserve">9.6. Претензии по Договору, уведомления об одностороннем отказе от Договора, предложения о расторжении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Договора должны быть оформлены Стороной в письменном виде и вручаться другой Стороне лично под расписку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либо направляться ценным письмом с описью вложения и уведомлением о вручении.</w:t>
      </w:r>
    </w:p>
    <w:p w:rsidR="00A13DF4" w:rsidRPr="005C146C" w:rsidRDefault="00A13DF4" w:rsidP="00AB6C0B">
      <w:pPr>
        <w:ind w:right="11" w:firstLine="567"/>
        <w:jc w:val="both"/>
        <w:rPr>
          <w:lang w:val="ru-RU"/>
        </w:rPr>
        <w:sectPr w:rsidR="00A13DF4" w:rsidRPr="005C146C" w:rsidSect="00A13DF4">
          <w:type w:val="continuous"/>
          <w:pgSz w:w="11918" w:h="16854"/>
          <w:pgMar w:top="627" w:right="578" w:bottom="709" w:left="709" w:header="720" w:footer="720" w:gutter="0"/>
          <w:cols w:space="720"/>
        </w:sectPr>
      </w:pPr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9.7. Стороны договорились, что обмен документами, связанными с заключением и исполнением Договора, может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осуществляться также в электронном виде (далее - ЭДО), с помощью официальных посредников - операторов телекоммуникационных каналов связи. </w:t>
      </w:r>
      <w:proofErr w:type="gramStart"/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В рамках ЭДО Стороны могут обмениваться формализованными (УПД,</w:t>
      </w:r>
      <w:proofErr w:type="gramEnd"/>
      <w:r>
        <w:rPr>
          <w:rFonts w:ascii="Times New Roman" w:hAnsi="Times New Roman"/>
          <w:color w:val="000000"/>
          <w:spacing w:val="-9"/>
          <w:w w:val="105"/>
          <w:sz w:val="19"/>
          <w:lang w:val="ru-RU"/>
        </w:rPr>
        <w:t xml:space="preserve"> </w:t>
      </w:r>
    </w:p>
    <w:p w:rsidR="00A13DF4" w:rsidRDefault="00A13DF4" w:rsidP="00EF0E4F">
      <w:pPr>
        <w:ind w:right="11"/>
        <w:jc w:val="both"/>
        <w:rPr>
          <w:rFonts w:ascii="Times New Roman" w:hAnsi="Times New Roman"/>
          <w:color w:val="000000"/>
          <w:spacing w:val="-5"/>
          <w:w w:val="105"/>
          <w:sz w:val="19"/>
          <w:lang w:val="ru-RU"/>
        </w:rPr>
      </w:pPr>
      <w:proofErr w:type="gramStart"/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УКД, ТОРГ-2 и пр.) и неформализованными (счёт на оплату, договор, доп. соглашения и приложения к договору, </w:t>
      </w:r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>акт сверки расчётов, доверенность и пр.) электронными документами.</w:t>
      </w:r>
      <w:proofErr w:type="gramEnd"/>
      <w:r>
        <w:rPr>
          <w:rFonts w:ascii="Times New Roman" w:hAnsi="Times New Roman"/>
          <w:color w:val="000000"/>
          <w:spacing w:val="-2"/>
          <w:w w:val="105"/>
          <w:sz w:val="19"/>
          <w:lang w:val="ru-RU"/>
        </w:rPr>
        <w:t xml:space="preserve"> Отношения Сторон в рамках ЭДО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 xml:space="preserve">регулируются действующим законодательством и технологическими регламентами уполномоченных операторов </w:t>
      </w:r>
      <w:r>
        <w:rPr>
          <w:rFonts w:ascii="Times New Roman" w:hAnsi="Times New Roman"/>
          <w:color w:val="000000"/>
          <w:spacing w:val="-18"/>
          <w:w w:val="105"/>
          <w:sz w:val="19"/>
          <w:lang w:val="ru-RU"/>
        </w:rPr>
        <w:t>ЭДО.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9.8. Стороны обязаны незамедлительно информировать друг друга об измене</w:t>
      </w:r>
      <w:r w:rsidR="00EF0E4F"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нии своего наименования, адреса </w:t>
      </w:r>
      <w:r>
        <w:rPr>
          <w:rFonts w:ascii="Times New Roman" w:hAnsi="Times New Roman"/>
          <w:color w:val="000000"/>
          <w:spacing w:val="-5"/>
          <w:w w:val="105"/>
          <w:sz w:val="19"/>
          <w:lang w:val="ru-RU"/>
        </w:rPr>
        <w:t>местонахождения сторон, банковских реквизитов и других данных, предусмотренных Договором.</w:t>
      </w:r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3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3"/>
          <w:w w:val="105"/>
          <w:sz w:val="19"/>
          <w:lang w:val="ru-RU"/>
        </w:rPr>
        <w:t xml:space="preserve">9.9. Во всём остальном, что не предусмотрено Договором, Стороны руководствуются действующим </w:t>
      </w:r>
      <w:r>
        <w:rPr>
          <w:rFonts w:ascii="Times New Roman" w:hAnsi="Times New Roman"/>
          <w:color w:val="000000"/>
          <w:spacing w:val="-10"/>
          <w:w w:val="105"/>
          <w:sz w:val="19"/>
          <w:lang w:val="ru-RU"/>
        </w:rPr>
        <w:t>законодательством РФ.</w:t>
      </w:r>
    </w:p>
    <w:p w:rsidR="00A13DF4" w:rsidRDefault="00A13DF4" w:rsidP="00AB6C0B">
      <w:pPr>
        <w:ind w:right="11" w:firstLine="567"/>
        <w:jc w:val="both"/>
        <w:rPr>
          <w:rFonts w:ascii="Times New Roman" w:hAnsi="Times New Roman"/>
          <w:color w:val="000000"/>
          <w:spacing w:val="-6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9.10. Настоящий Договор является рамочным договором (договором с открытыми условиями), т.е. договором, </w:t>
      </w:r>
      <w:r>
        <w:rPr>
          <w:rFonts w:ascii="Times New Roman" w:hAnsi="Times New Roman"/>
          <w:color w:val="000000"/>
          <w:spacing w:val="5"/>
          <w:w w:val="105"/>
          <w:sz w:val="19"/>
          <w:lang w:val="ru-RU"/>
        </w:rPr>
        <w:t xml:space="preserve">определяющим общие условия обязательственных взаимоотношений Сторон, которые могут быть 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 xml:space="preserve">конкретизированы и уточнены путём подачи заявок одной из Сторон, оплаты Счёта Покупателем, заключения </w:t>
      </w:r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дополнительных соглашений</w:t>
      </w:r>
      <w:proofErr w:type="gramStart"/>
      <w:r>
        <w:rPr>
          <w:rFonts w:ascii="Times New Roman" w:hAnsi="Times New Roman"/>
          <w:color w:val="000000"/>
          <w:spacing w:val="-1"/>
          <w:w w:val="105"/>
          <w:sz w:val="19"/>
          <w:lang w:val="ru-RU"/>
        </w:rPr>
        <w:t>,</w:t>
      </w:r>
      <w:r>
        <w:rPr>
          <w:rFonts w:ascii="Times New Roman" w:hAnsi="Times New Roman"/>
          <w:color w:val="000000"/>
          <w:spacing w:val="-6"/>
          <w:w w:val="105"/>
          <w:sz w:val="19"/>
          <w:lang w:val="ru-RU"/>
        </w:rPr>
        <w:t>.</w:t>
      </w:r>
      <w:proofErr w:type="gramEnd"/>
    </w:p>
    <w:p w:rsidR="00A13DF4" w:rsidRDefault="00A13DF4" w:rsidP="00AB6C0B">
      <w:pPr>
        <w:ind w:right="11" w:firstLine="567"/>
        <w:rPr>
          <w:rFonts w:ascii="Times New Roman" w:hAnsi="Times New Roman"/>
          <w:color w:val="000000"/>
          <w:spacing w:val="-7"/>
          <w:w w:val="105"/>
          <w:sz w:val="19"/>
          <w:lang w:val="ru-RU"/>
        </w:rPr>
      </w:pP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9.1</w:t>
      </w:r>
      <w:r w:rsidR="000C5E1B"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>1</w:t>
      </w:r>
      <w:r>
        <w:rPr>
          <w:rFonts w:ascii="Times New Roman" w:hAnsi="Times New Roman"/>
          <w:color w:val="000000"/>
          <w:spacing w:val="-7"/>
          <w:w w:val="105"/>
          <w:sz w:val="19"/>
          <w:lang w:val="ru-RU"/>
        </w:rPr>
        <w:t xml:space="preserve">. Договор составлен в двух экземплярах, имеющих одинаковую юридическую силу – по одному для каждой из </w:t>
      </w:r>
      <w:r>
        <w:rPr>
          <w:rFonts w:ascii="Times New Roman" w:hAnsi="Times New Roman"/>
          <w:color w:val="000000"/>
          <w:spacing w:val="-12"/>
          <w:w w:val="105"/>
          <w:sz w:val="19"/>
          <w:lang w:val="ru-RU"/>
        </w:rPr>
        <w:t>Сторон.</w:t>
      </w:r>
    </w:p>
    <w:p w:rsidR="00A13DF4" w:rsidRDefault="00A13DF4" w:rsidP="00A13DF4">
      <w:pPr>
        <w:spacing w:before="144"/>
        <w:jc w:val="center"/>
        <w:rPr>
          <w:rFonts w:ascii="Times New Roman" w:hAnsi="Times New Roman"/>
          <w:b/>
          <w:i/>
          <w:color w:val="000000"/>
          <w:spacing w:val="-3"/>
          <w:sz w:val="19"/>
          <w:lang w:val="ru-RU"/>
        </w:rPr>
      </w:pPr>
      <w:r>
        <w:rPr>
          <w:rFonts w:ascii="Times New Roman" w:hAnsi="Times New Roman"/>
          <w:b/>
          <w:i/>
          <w:color w:val="000000"/>
          <w:spacing w:val="-3"/>
          <w:sz w:val="19"/>
          <w:lang w:val="ru-RU"/>
        </w:rPr>
        <w:t>10. Адреса и реквизиты сторон</w:t>
      </w:r>
    </w:p>
    <w:p w:rsidR="00A13DF4" w:rsidRDefault="00A13DF4" w:rsidP="00A13DF4">
      <w:pPr>
        <w:ind w:left="72" w:right="10"/>
        <w:jc w:val="both"/>
        <w:rPr>
          <w:rFonts w:ascii="Times New Roman" w:hAnsi="Times New Roman" w:cs="Times New Roman"/>
          <w:color w:val="000000"/>
          <w:w w:val="105"/>
          <w:sz w:val="20"/>
          <w:szCs w:val="20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1"/>
        <w:gridCol w:w="5276"/>
      </w:tblGrid>
      <w:tr w:rsidR="00A13DF4" w:rsidRPr="008A1718" w:rsidTr="005E27FC">
        <w:trPr>
          <w:trHeight w:val="421"/>
        </w:trPr>
        <w:tc>
          <w:tcPr>
            <w:tcW w:w="2568" w:type="pct"/>
            <w:vAlign w:val="center"/>
          </w:tcPr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Покупатель</w:t>
            </w:r>
          </w:p>
        </w:tc>
        <w:tc>
          <w:tcPr>
            <w:tcW w:w="2432" w:type="pct"/>
            <w:vAlign w:val="center"/>
          </w:tcPr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Поставщик</w:t>
            </w:r>
          </w:p>
        </w:tc>
      </w:tr>
      <w:tr w:rsidR="00A13DF4" w:rsidRPr="008A1718" w:rsidTr="005E27FC">
        <w:trPr>
          <w:trHeight w:val="558"/>
        </w:trPr>
        <w:tc>
          <w:tcPr>
            <w:tcW w:w="2568" w:type="pct"/>
          </w:tcPr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Акционерное общество 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«Племенной форелеводческий завод «Адлер» (АО «Племзавод «Адлер»)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Адрес юридического лица: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proofErr w:type="gramStart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354393, Краснодарский край, г. Сочи, с. Казачий Брод, ул. Форелевая, д. 45-А</w:t>
            </w:r>
            <w:proofErr w:type="gramEnd"/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ОГРН 1192375000850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ИНН 2367006890 КПП 236701001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proofErr w:type="gramStart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р</w:t>
            </w:r>
            <w:proofErr w:type="gramEnd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/с 40702810603070000714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proofErr w:type="gramStart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КРАСНОДАРСКИЙ</w:t>
            </w:r>
            <w:proofErr w:type="gramEnd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 xml:space="preserve"> РФ 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АО «РОССЕЛЬХОЗБАНК» Г. КРАСНОДАР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к/с 30101810700000000536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БИК 040349536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Телефон: 8-862-243-10-11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e-</w:t>
            </w:r>
            <w:proofErr w:type="spellStart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mail</w:t>
            </w:r>
            <w:proofErr w:type="spellEnd"/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: info@forelevoe-hozyaistvo.ru</w:t>
            </w:r>
          </w:p>
        </w:tc>
        <w:tc>
          <w:tcPr>
            <w:tcW w:w="2432" w:type="pct"/>
          </w:tcPr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</w:p>
        </w:tc>
      </w:tr>
      <w:tr w:rsidR="00A13DF4" w:rsidRPr="008A1718" w:rsidTr="005E27FC">
        <w:trPr>
          <w:trHeight w:val="537"/>
        </w:trPr>
        <w:tc>
          <w:tcPr>
            <w:tcW w:w="2568" w:type="pct"/>
            <w:vAlign w:val="center"/>
          </w:tcPr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________________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_________________ / ____________ /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М.П.</w:t>
            </w:r>
          </w:p>
        </w:tc>
        <w:tc>
          <w:tcPr>
            <w:tcW w:w="2432" w:type="pct"/>
            <w:vAlign w:val="center"/>
          </w:tcPr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________________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_________________ / ____________ /</w:t>
            </w:r>
          </w:p>
          <w:p w:rsidR="00A13DF4" w:rsidRPr="008A1718" w:rsidRDefault="00A13DF4" w:rsidP="008A1718">
            <w:pP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8A171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М.П.</w:t>
            </w:r>
          </w:p>
        </w:tc>
      </w:tr>
    </w:tbl>
    <w:p w:rsidR="00A13DF4" w:rsidRDefault="00A13DF4" w:rsidP="00A13DF4">
      <w:pPr>
        <w:spacing w:after="72"/>
        <w:ind w:right="-30"/>
        <w:jc w:val="both"/>
        <w:rPr>
          <w:rFonts w:ascii="Times New Roman" w:hAnsi="Times New Roman"/>
          <w:color w:val="000000"/>
          <w:spacing w:val="2"/>
          <w:w w:val="105"/>
          <w:sz w:val="19"/>
          <w:lang w:val="ru-RU"/>
        </w:rPr>
      </w:pPr>
    </w:p>
    <w:p w:rsidR="00A13DF4" w:rsidRDefault="00A13DF4" w:rsidP="00A13DF4">
      <w:pPr>
        <w:spacing w:after="72"/>
        <w:ind w:right="-30"/>
        <w:jc w:val="both"/>
        <w:rPr>
          <w:rFonts w:ascii="Times New Roman" w:hAnsi="Times New Roman"/>
          <w:color w:val="000000"/>
          <w:spacing w:val="2"/>
          <w:w w:val="105"/>
          <w:sz w:val="19"/>
          <w:lang w:val="ru-RU"/>
        </w:rPr>
      </w:pPr>
    </w:p>
    <w:p w:rsidR="00A13DF4" w:rsidRDefault="00A13DF4" w:rsidP="00A13DF4">
      <w:pPr>
        <w:spacing w:after="72"/>
        <w:ind w:right="-30"/>
        <w:jc w:val="both"/>
        <w:rPr>
          <w:rFonts w:ascii="Times New Roman" w:hAnsi="Times New Roman"/>
          <w:color w:val="000000"/>
          <w:spacing w:val="2"/>
          <w:w w:val="105"/>
          <w:sz w:val="19"/>
          <w:lang w:val="ru-RU"/>
        </w:rPr>
      </w:pPr>
    </w:p>
    <w:p w:rsidR="00A13DF4" w:rsidRDefault="00A13DF4" w:rsidP="00A13DF4">
      <w:pPr>
        <w:spacing w:after="72"/>
        <w:ind w:right="-30"/>
        <w:jc w:val="both"/>
        <w:rPr>
          <w:rFonts w:ascii="Times New Roman" w:hAnsi="Times New Roman"/>
          <w:color w:val="000000"/>
          <w:spacing w:val="2"/>
          <w:w w:val="105"/>
          <w:sz w:val="19"/>
          <w:lang w:val="ru-RU"/>
        </w:rPr>
      </w:pPr>
    </w:p>
    <w:p w:rsidR="00A13DF4" w:rsidRPr="00A13DF4" w:rsidRDefault="00A13DF4" w:rsidP="00A13DF4">
      <w:pPr>
        <w:spacing w:after="72"/>
        <w:ind w:right="-30"/>
        <w:jc w:val="both"/>
        <w:rPr>
          <w:rFonts w:ascii="Times New Roman" w:hAnsi="Times New Roman"/>
          <w:color w:val="000000"/>
          <w:spacing w:val="2"/>
          <w:w w:val="105"/>
          <w:sz w:val="19"/>
          <w:lang w:val="ru-RU"/>
        </w:rPr>
        <w:sectPr w:rsidR="00A13DF4" w:rsidRPr="00A13DF4" w:rsidSect="00A13DF4">
          <w:type w:val="continuous"/>
          <w:pgSz w:w="11918" w:h="16854"/>
          <w:pgMar w:top="632" w:right="578" w:bottom="709" w:left="709" w:header="720" w:footer="720" w:gutter="0"/>
          <w:cols w:space="720"/>
        </w:sectPr>
      </w:pPr>
    </w:p>
    <w:p w:rsidR="00D55A9C" w:rsidRDefault="00D55A9C">
      <w:pPr>
        <w:ind w:left="216" w:right="3864"/>
        <w:rPr>
          <w:lang w:val="ru-RU"/>
        </w:rPr>
      </w:pPr>
    </w:p>
    <w:p w:rsidR="00D55A9C" w:rsidRDefault="00D42C5A" w:rsidP="000A0FC9">
      <w:pPr>
        <w:jc w:val="right"/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</w:pPr>
      <w:r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Приложение</w:t>
      </w:r>
      <w:r w:rsidR="00D55A9C" w:rsidRPr="00D42C5A"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 xml:space="preserve"> № 1 к Договору № _____ от «</w:t>
      </w:r>
      <w:r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__</w:t>
      </w:r>
      <w:r w:rsidR="00D55A9C" w:rsidRPr="00D42C5A"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_»________202</w:t>
      </w:r>
      <w:r w:rsidR="000C5E1B"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_</w:t>
      </w:r>
      <w:r w:rsidR="00D55A9C" w:rsidRPr="00D42C5A"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 xml:space="preserve"> г.</w:t>
      </w:r>
    </w:p>
    <w:p w:rsidR="00D42C5A" w:rsidRDefault="00D42C5A" w:rsidP="00D42C5A">
      <w:pPr>
        <w:ind w:left="504"/>
        <w:jc w:val="right"/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</w:pPr>
    </w:p>
    <w:p w:rsidR="00D42C5A" w:rsidRDefault="00D42C5A" w:rsidP="00D42C5A">
      <w:pPr>
        <w:ind w:left="504"/>
        <w:jc w:val="right"/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</w:pPr>
    </w:p>
    <w:p w:rsidR="00D42C5A" w:rsidRPr="00D42C5A" w:rsidRDefault="000A0FC9" w:rsidP="00D42C5A">
      <w:pPr>
        <w:ind w:left="504"/>
        <w:jc w:val="center"/>
        <w:rPr>
          <w:rFonts w:ascii="Times New Roman" w:hAnsi="Times New Roman" w:cs="Times New Roman"/>
          <w:color w:val="000000"/>
          <w:spacing w:val="-4"/>
          <w:w w:val="105"/>
          <w:sz w:val="18"/>
          <w:lang w:val="ru-RU"/>
        </w:rPr>
      </w:pPr>
      <w:r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С</w:t>
      </w:r>
      <w:r w:rsidR="00D42C5A" w:rsidRPr="00D42C5A"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пецификация</w:t>
      </w:r>
    </w:p>
    <w:p w:rsidR="00D42C5A" w:rsidRDefault="00D42C5A" w:rsidP="00D42C5A">
      <w:pPr>
        <w:ind w:left="504"/>
        <w:jc w:val="right"/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</w:pPr>
    </w:p>
    <w:p w:rsidR="00D42C5A" w:rsidRPr="008A1718" w:rsidRDefault="008A1718" w:rsidP="008A1718">
      <w:pPr>
        <w:ind w:left="504"/>
        <w:jc w:val="both"/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</w:pPr>
      <w:r w:rsidRPr="008A1718"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>*</w:t>
      </w:r>
      <w:r>
        <w:rPr>
          <w:rFonts w:ascii="Times New Roman" w:hAnsi="Times New Roman" w:cs="Times New Roman"/>
          <w:b/>
          <w:color w:val="000000"/>
          <w:spacing w:val="-4"/>
          <w:w w:val="105"/>
          <w:sz w:val="18"/>
          <w:lang w:val="ru-RU"/>
        </w:rPr>
        <w:t xml:space="preserve"> </w:t>
      </w:r>
    </w:p>
    <w:p w:rsidR="00A9356C" w:rsidRDefault="00A9356C">
      <w:pPr>
        <w:ind w:left="216" w:right="3864"/>
        <w:rPr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1701"/>
        <w:gridCol w:w="1276"/>
        <w:gridCol w:w="1984"/>
      </w:tblGrid>
      <w:tr w:rsidR="008A1718" w:rsidRPr="008A1718" w:rsidTr="008A171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Цена</w:t>
            </w:r>
            <w:proofErr w:type="spellEnd"/>
            <w:proofErr w:type="gramStart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,  /</w:t>
            </w:r>
            <w:proofErr w:type="spellStart"/>
            <w:proofErr w:type="gramEnd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шт</w:t>
            </w:r>
            <w:proofErr w:type="spellEnd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Кол-во</w:t>
            </w:r>
            <w:proofErr w:type="spellEnd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, </w:t>
            </w:r>
            <w:proofErr w:type="spellStart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шт</w:t>
            </w:r>
            <w:proofErr w:type="spellEnd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>Стоимость</w:t>
            </w:r>
            <w:proofErr w:type="spellEnd"/>
            <w:r w:rsidRPr="008A171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,    </w:t>
            </w:r>
          </w:p>
        </w:tc>
      </w:tr>
      <w:tr w:rsidR="008A1718" w:rsidRPr="008A1718" w:rsidTr="008A171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A171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718" w:rsidRPr="008A1718" w:rsidRDefault="008A1718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4"/>
              </w:rPr>
            </w:pPr>
            <w:r w:rsidRPr="008A1718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 </w:t>
            </w:r>
            <w:r w:rsidRPr="008A1718">
              <w:rPr>
                <w:rFonts w:ascii="Times New Roman" w:hAnsi="Times New Roman" w:cs="Times New Roman"/>
                <w:sz w:val="20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8A171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8A1718">
              <w:rPr>
                <w:rFonts w:ascii="Times New Roman" w:hAnsi="Times New Roman" w:cs="Times New Roman"/>
                <w:sz w:val="20"/>
                <w:lang w:val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1718" w:rsidRPr="008A1718" w:rsidTr="008A171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1718" w:rsidRPr="008A1718" w:rsidTr="008A1718"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718" w:rsidRPr="008A1718" w:rsidRDefault="008A1718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8A1718">
              <w:rPr>
                <w:rFonts w:ascii="Times New Roman" w:hAnsi="Times New Roman" w:cs="Times New Roman"/>
                <w:b/>
                <w:color w:val="000000"/>
                <w:sz w:val="20"/>
              </w:rPr>
              <w:t>Итого</w:t>
            </w:r>
            <w:proofErr w:type="spellEnd"/>
            <w:r w:rsidRPr="008A1718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718" w:rsidRPr="008A1718" w:rsidRDefault="008A1718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8A1718" w:rsidRPr="008A1718" w:rsidRDefault="008A1718" w:rsidP="008A1718">
      <w:pPr>
        <w:tabs>
          <w:tab w:val="left" w:pos="1420"/>
          <w:tab w:val="left" w:pos="9214"/>
        </w:tabs>
        <w:autoSpaceDE w:val="0"/>
        <w:autoSpaceDN w:val="0"/>
        <w:adjustRightInd w:val="0"/>
        <w:contextualSpacing/>
        <w:rPr>
          <w:bCs/>
          <w:i/>
          <w:lang w:val="ru-RU"/>
        </w:rPr>
      </w:pPr>
      <w:proofErr w:type="gramStart"/>
      <w:r w:rsidRPr="008A1718">
        <w:rPr>
          <w:bCs/>
          <w:i/>
          <w:lang w:val="ru-RU"/>
        </w:rPr>
        <w:t>Всего:</w:t>
      </w:r>
      <w:r w:rsidRPr="008A1718">
        <w:rPr>
          <w:b/>
          <w:i/>
          <w:lang w:val="ru-RU"/>
        </w:rPr>
        <w:t xml:space="preserve"> </w:t>
      </w:r>
      <w:r w:rsidRPr="008A1718">
        <w:rPr>
          <w:bCs/>
          <w:i/>
          <w:lang w:val="ru-RU"/>
        </w:rPr>
        <w:t xml:space="preserve">_____ (___________ ________), включая НДС 20%  </w:t>
      </w:r>
      <w:r w:rsidRPr="008A1718">
        <w:rPr>
          <w:rFonts w:ascii="Arial" w:hAnsi="Arial"/>
          <w:color w:val="000000"/>
          <w:sz w:val="18"/>
          <w:lang w:val="ru-RU"/>
        </w:rPr>
        <w:t>(В случае если Поставщик в соответствии с налоговым законодательством Российской Федерации не является плательщиком налога на добавленную стоимость, в настоящем пункте указывается:</w:t>
      </w:r>
      <w:proofErr w:type="gramEnd"/>
      <w:r w:rsidRPr="008A1718">
        <w:rPr>
          <w:rFonts w:ascii="Arial" w:hAnsi="Arial"/>
          <w:color w:val="000000"/>
          <w:sz w:val="18"/>
          <w:lang w:val="ru-RU"/>
        </w:rPr>
        <w:t xml:space="preserve"> НДС не предусмотрен)</w:t>
      </w:r>
      <w:proofErr w:type="gramStart"/>
      <w:r w:rsidRPr="008A1718">
        <w:rPr>
          <w:bCs/>
          <w:i/>
          <w:lang w:val="ru-RU"/>
        </w:rPr>
        <w:t xml:space="preserve">  .</w:t>
      </w:r>
      <w:proofErr w:type="gramEnd"/>
    </w:p>
    <w:p w:rsidR="008A1718" w:rsidRDefault="008A1718">
      <w:pPr>
        <w:ind w:left="216" w:right="3864"/>
        <w:rPr>
          <w:rFonts w:ascii="Times New Roman" w:hAnsi="Times New Roman" w:cs="Times New Roman"/>
          <w:lang w:val="ru-RU"/>
        </w:rPr>
      </w:pPr>
    </w:p>
    <w:p w:rsidR="00D42C5A" w:rsidRDefault="00D42C5A" w:rsidP="008A1718">
      <w:pPr>
        <w:ind w:right="3864"/>
        <w:rPr>
          <w:rFonts w:ascii="Times New Roman" w:hAnsi="Times New Roman" w:cs="Times New Roman"/>
          <w:lang w:val="ru-RU"/>
        </w:rPr>
      </w:pPr>
      <w:r w:rsidRPr="00D42C5A">
        <w:rPr>
          <w:rFonts w:ascii="Times New Roman" w:hAnsi="Times New Roman" w:cs="Times New Roman"/>
          <w:lang w:val="ru-RU"/>
        </w:rPr>
        <w:t xml:space="preserve">Условия </w:t>
      </w:r>
      <w:r w:rsidR="008A1718">
        <w:rPr>
          <w:rFonts w:ascii="Times New Roman" w:hAnsi="Times New Roman" w:cs="Times New Roman"/>
          <w:lang w:val="ru-RU"/>
        </w:rPr>
        <w:t xml:space="preserve"> </w:t>
      </w:r>
      <w:r w:rsidRPr="00D42C5A">
        <w:rPr>
          <w:rFonts w:ascii="Times New Roman" w:hAnsi="Times New Roman" w:cs="Times New Roman"/>
          <w:lang w:val="ru-RU"/>
        </w:rPr>
        <w:t xml:space="preserve"> поставки</w:t>
      </w:r>
      <w:r>
        <w:rPr>
          <w:rFonts w:ascii="Times New Roman" w:hAnsi="Times New Roman" w:cs="Times New Roman"/>
          <w:lang w:val="ru-RU"/>
        </w:rPr>
        <w:t>:</w:t>
      </w:r>
      <w:r>
        <w:rPr>
          <w:rStyle w:val="ac"/>
          <w:rFonts w:ascii="Times New Roman" w:hAnsi="Times New Roman" w:cs="Times New Roman"/>
          <w:lang w:val="ru-RU"/>
        </w:rPr>
        <w:footnoteReference w:id="2"/>
      </w:r>
    </w:p>
    <w:p w:rsidR="008A1718" w:rsidRPr="008A1718" w:rsidRDefault="008A1718" w:rsidP="008A1718">
      <w:pPr>
        <w:tabs>
          <w:tab w:val="left" w:pos="709"/>
          <w:tab w:val="right" w:pos="3119"/>
          <w:tab w:val="left" w:pos="4253"/>
          <w:tab w:val="left" w:pos="5387"/>
          <w:tab w:val="left" w:pos="6521"/>
        </w:tabs>
        <w:spacing w:line="360" w:lineRule="auto"/>
        <w:rPr>
          <w:rFonts w:ascii="Arial" w:hAnsi="Arial" w:cs="Arial"/>
          <w:sz w:val="20"/>
          <w:lang w:val="ru-RU" w:eastAsia="de-DE"/>
        </w:rPr>
      </w:pPr>
      <w:r w:rsidRPr="008A1718">
        <w:rPr>
          <w:rFonts w:ascii="Times New Roman" w:hAnsi="Times New Roman" w:cs="Times New Roman"/>
          <w:lang w:val="ru-RU"/>
        </w:rPr>
        <w:t xml:space="preserve"> </w:t>
      </w:r>
      <w:r w:rsidRPr="008A1718">
        <w:rPr>
          <w:rFonts w:ascii="Times New Roman" w:hAnsi="Times New Roman" w:cs="Times New Roman"/>
          <w:lang w:val="ru-RU"/>
        </w:rPr>
        <w:t>Условия оплаты</w:t>
      </w:r>
      <w:r w:rsidRPr="008A1718">
        <w:rPr>
          <w:rFonts w:ascii="Arial" w:hAnsi="Arial" w:cs="Arial"/>
          <w:bCs/>
          <w:sz w:val="20"/>
          <w:lang w:val="ru-RU" w:eastAsia="de-DE"/>
        </w:rPr>
        <w:t>:</w:t>
      </w:r>
      <w:r>
        <w:rPr>
          <w:rStyle w:val="ac"/>
          <w:rFonts w:ascii="Arial" w:hAnsi="Arial" w:cs="Arial"/>
          <w:sz w:val="20"/>
          <w:lang w:eastAsia="de-DE"/>
        </w:rPr>
        <w:footnoteReference w:id="3"/>
      </w:r>
      <w:r w:rsidRPr="008A1718">
        <w:rPr>
          <w:rFonts w:ascii="Arial" w:hAnsi="Arial" w:cs="Arial"/>
          <w:sz w:val="20"/>
          <w:lang w:val="ru-RU" w:eastAsia="de-DE"/>
        </w:rPr>
        <w:t xml:space="preserve">    </w:t>
      </w:r>
    </w:p>
    <w:p w:rsidR="008A1718" w:rsidRPr="008A1718" w:rsidRDefault="008A1718" w:rsidP="008A1718">
      <w:p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A1718">
        <w:rPr>
          <w:rFonts w:ascii="Times New Roman" w:hAnsi="Times New Roman" w:cs="Times New Roman"/>
          <w:lang w:val="ru-RU"/>
        </w:rPr>
        <w:t>Срок поставки: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Style w:val="ac"/>
          <w:rFonts w:ascii="Times New Roman" w:hAnsi="Times New Roman" w:cs="Times New Roman"/>
          <w:sz w:val="24"/>
          <w:szCs w:val="24"/>
          <w:lang w:val="ru-RU" w:eastAsia="ru-RU"/>
        </w:rPr>
        <w:footnoteReference w:id="4"/>
      </w:r>
    </w:p>
    <w:p w:rsidR="00D42C5A" w:rsidRPr="008A1718" w:rsidRDefault="00D42C5A" w:rsidP="005E0117">
      <w:pPr>
        <w:ind w:left="216" w:right="3864"/>
        <w:rPr>
          <w:rFonts w:ascii="Times New Roman" w:hAnsi="Times New Roman" w:cs="Times New Roman"/>
          <w:lang w:val="ru-RU"/>
        </w:rPr>
      </w:pPr>
    </w:p>
    <w:sectPr w:rsidR="00D42C5A" w:rsidRPr="008A1718" w:rsidSect="00A13DF4">
      <w:pgSz w:w="11918" w:h="16854"/>
      <w:pgMar w:top="709" w:right="578" w:bottom="709" w:left="10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581" w:rsidRDefault="00EA4581" w:rsidP="00EA4581">
      <w:r>
        <w:separator/>
      </w:r>
    </w:p>
  </w:endnote>
  <w:endnote w:type="continuationSeparator" w:id="0">
    <w:p w:rsidR="00EA4581" w:rsidRDefault="00EA4581" w:rsidP="00E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581" w:rsidRDefault="00EA4581" w:rsidP="00EA4581">
      <w:r>
        <w:separator/>
      </w:r>
    </w:p>
  </w:footnote>
  <w:footnote w:type="continuationSeparator" w:id="0">
    <w:p w:rsidR="00EA4581" w:rsidRDefault="00EA4581" w:rsidP="00EA4581">
      <w:r>
        <w:continuationSeparator/>
      </w:r>
    </w:p>
  </w:footnote>
  <w:footnote w:id="1">
    <w:p w:rsidR="00EA4581" w:rsidRPr="008635CC" w:rsidRDefault="00EA4581" w:rsidP="00EA4581">
      <w:pPr>
        <w:pStyle w:val="aa"/>
        <w:rPr>
          <w:i/>
          <w:sz w:val="16"/>
          <w:lang w:val="ru-RU"/>
        </w:rPr>
      </w:pPr>
      <w:r w:rsidRPr="008635CC">
        <w:rPr>
          <w:rStyle w:val="ac"/>
          <w:i/>
          <w:sz w:val="16"/>
        </w:rPr>
        <w:footnoteRef/>
      </w:r>
      <w:r w:rsidRPr="008635CC">
        <w:rPr>
          <w:i/>
          <w:sz w:val="16"/>
          <w:lang w:val="ru-RU"/>
        </w:rPr>
        <w:t xml:space="preserve"> Форма является предварительной</w:t>
      </w:r>
    </w:p>
  </w:footnote>
  <w:footnote w:id="2">
    <w:p w:rsidR="00D42C5A" w:rsidRPr="00D42C5A" w:rsidRDefault="00D42C5A">
      <w:pPr>
        <w:pStyle w:val="aa"/>
        <w:rPr>
          <w:lang w:val="ru-RU"/>
        </w:rPr>
      </w:pPr>
      <w:r>
        <w:rPr>
          <w:rStyle w:val="ac"/>
        </w:rPr>
        <w:footnoteRef/>
      </w:r>
      <w:r w:rsidRPr="00D42C5A">
        <w:rPr>
          <w:lang w:val="ru-RU"/>
        </w:rPr>
        <w:t xml:space="preserve"> </w:t>
      </w:r>
      <w:r w:rsidRPr="009C64E1">
        <w:rPr>
          <w:i/>
          <w:sz w:val="16"/>
          <w:szCs w:val="16"/>
          <w:lang w:val="ru-RU"/>
        </w:rPr>
        <w:t xml:space="preserve">Определяется по результатам закупки </w:t>
      </w:r>
      <w:proofErr w:type="gramStart"/>
      <w:r w:rsidRPr="009C64E1">
        <w:rPr>
          <w:i/>
          <w:sz w:val="16"/>
          <w:szCs w:val="16"/>
          <w:lang w:val="ru-RU"/>
        </w:rPr>
        <w:t>согласно предложения</w:t>
      </w:r>
      <w:proofErr w:type="gramEnd"/>
      <w:r w:rsidRPr="009C64E1">
        <w:rPr>
          <w:i/>
          <w:sz w:val="16"/>
          <w:szCs w:val="16"/>
          <w:lang w:val="ru-RU"/>
        </w:rPr>
        <w:t xml:space="preserve"> Поставщика с учетом согласования с Покупателем</w:t>
      </w:r>
    </w:p>
  </w:footnote>
  <w:footnote w:id="3">
    <w:p w:rsidR="008A1718" w:rsidRPr="008A1718" w:rsidRDefault="008A1718" w:rsidP="008A1718">
      <w:pPr>
        <w:pStyle w:val="aa"/>
        <w:rPr>
          <w:lang w:val="ru-RU"/>
        </w:rPr>
      </w:pPr>
      <w:r>
        <w:rPr>
          <w:rStyle w:val="ac"/>
        </w:rPr>
        <w:footnoteRef/>
      </w:r>
      <w:r w:rsidRPr="008A1718">
        <w:rPr>
          <w:lang w:val="ru-RU"/>
        </w:rPr>
        <w:t xml:space="preserve"> </w:t>
      </w:r>
      <w:r w:rsidRPr="008A1718">
        <w:rPr>
          <w:i/>
          <w:sz w:val="14"/>
          <w:lang w:val="ru-RU"/>
        </w:rPr>
        <w:t xml:space="preserve">Определяется по результатам закупки </w:t>
      </w:r>
      <w:proofErr w:type="gramStart"/>
      <w:r w:rsidRPr="008A1718">
        <w:rPr>
          <w:i/>
          <w:sz w:val="14"/>
          <w:lang w:val="ru-RU"/>
        </w:rPr>
        <w:t>согласно предложения</w:t>
      </w:r>
      <w:proofErr w:type="gramEnd"/>
      <w:r w:rsidRPr="008A1718">
        <w:rPr>
          <w:i/>
          <w:sz w:val="14"/>
          <w:lang w:val="ru-RU"/>
        </w:rPr>
        <w:t xml:space="preserve"> Поставщика с учетом согласования с Покупателем</w:t>
      </w:r>
    </w:p>
  </w:footnote>
  <w:footnote w:id="4">
    <w:p w:rsidR="008A1718" w:rsidRPr="008A1718" w:rsidRDefault="008A1718">
      <w:pPr>
        <w:pStyle w:val="aa"/>
        <w:rPr>
          <w:lang w:val="ru-RU"/>
        </w:rPr>
      </w:pPr>
      <w:r>
        <w:rPr>
          <w:rStyle w:val="ac"/>
        </w:rPr>
        <w:footnoteRef/>
      </w:r>
      <w:r w:rsidRPr="008A1718">
        <w:rPr>
          <w:lang w:val="ru-RU"/>
        </w:rPr>
        <w:t xml:space="preserve"> </w:t>
      </w:r>
      <w:r w:rsidRPr="008A1718">
        <w:rPr>
          <w:i/>
          <w:sz w:val="14"/>
          <w:lang w:val="ru-RU"/>
        </w:rPr>
        <w:t xml:space="preserve">Определяется по результатам закупки </w:t>
      </w:r>
      <w:proofErr w:type="gramStart"/>
      <w:r w:rsidRPr="008A1718">
        <w:rPr>
          <w:i/>
          <w:sz w:val="14"/>
          <w:lang w:val="ru-RU"/>
        </w:rPr>
        <w:t>согласно предложения</w:t>
      </w:r>
      <w:proofErr w:type="gramEnd"/>
      <w:r w:rsidRPr="008A1718">
        <w:rPr>
          <w:i/>
          <w:sz w:val="14"/>
          <w:lang w:val="ru-RU"/>
        </w:rPr>
        <w:t xml:space="preserve"> Поставщика с учетом согласования с Покупателем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3281C"/>
    <w:multiLevelType w:val="multilevel"/>
    <w:tmpl w:val="E1EA8F1E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16"/>
        <w:w w:val="105"/>
        <w:sz w:val="1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AD2242"/>
    <w:multiLevelType w:val="multilevel"/>
    <w:tmpl w:val="F2F0AA8C"/>
    <w:lvl w:ilvl="0">
      <w:start w:val="1"/>
      <w:numFmt w:val="decimal"/>
      <w:lvlText w:val="%1."/>
      <w:lvlJc w:val="left"/>
      <w:pPr>
        <w:tabs>
          <w:tab w:val="decimal" w:pos="1080"/>
        </w:tabs>
        <w:ind w:left="720"/>
      </w:pPr>
      <w:rPr>
        <w:rFonts w:ascii="Times New Roman" w:hAnsi="Times New Roman"/>
        <w:b/>
        <w:i/>
        <w:strike w:val="0"/>
        <w:color w:val="000000"/>
        <w:spacing w:val="8"/>
        <w:w w:val="100"/>
        <w:sz w:val="21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E7727B"/>
    <w:multiLevelType w:val="hybridMultilevel"/>
    <w:tmpl w:val="2E0A9D64"/>
    <w:lvl w:ilvl="0" w:tplc="DB784A92">
      <w:start w:val="1"/>
      <w:numFmt w:val="bullet"/>
      <w:lvlText w:val=""/>
      <w:lvlJc w:val="left"/>
      <w:pPr>
        <w:ind w:left="86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356C"/>
    <w:rsid w:val="000A0FC9"/>
    <w:rsid w:val="000C5E1B"/>
    <w:rsid w:val="002F7AF7"/>
    <w:rsid w:val="005E0117"/>
    <w:rsid w:val="00606384"/>
    <w:rsid w:val="008A1718"/>
    <w:rsid w:val="008B0AF3"/>
    <w:rsid w:val="009A3312"/>
    <w:rsid w:val="00A13DF4"/>
    <w:rsid w:val="00A9356C"/>
    <w:rsid w:val="00AB6C0B"/>
    <w:rsid w:val="00AF5D3D"/>
    <w:rsid w:val="00D42C5A"/>
    <w:rsid w:val="00D55A9C"/>
    <w:rsid w:val="00EA4581"/>
    <w:rsid w:val="00E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5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58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A45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4581"/>
  </w:style>
  <w:style w:type="paragraph" w:styleId="a7">
    <w:name w:val="footer"/>
    <w:basedOn w:val="a"/>
    <w:link w:val="a8"/>
    <w:uiPriority w:val="99"/>
    <w:unhideWhenUsed/>
    <w:rsid w:val="00EA45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4581"/>
  </w:style>
  <w:style w:type="paragraph" w:styleId="a9">
    <w:name w:val="List Paragraph"/>
    <w:basedOn w:val="a"/>
    <w:uiPriority w:val="34"/>
    <w:qFormat/>
    <w:rsid w:val="00EA4581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EA458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A458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45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unda.ru/contacts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50699-3BB8-4A47-B09D-CDA621D6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9</cp:revision>
  <cp:lastPrinted>2023-01-17T07:59:00Z</cp:lastPrinted>
  <dcterms:created xsi:type="dcterms:W3CDTF">2022-12-12T05:31:00Z</dcterms:created>
  <dcterms:modified xsi:type="dcterms:W3CDTF">2023-01-17T08:01:00Z</dcterms:modified>
</cp:coreProperties>
</file>